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847" w:rsidRPr="008A3E7F" w:rsidRDefault="000D7847" w:rsidP="000D7847">
      <w:pPr>
        <w:ind w:right="-22"/>
        <w:jc w:val="center"/>
        <w:rPr>
          <w:rFonts w:asciiTheme="majorHAnsi" w:hAnsiTheme="majorHAnsi"/>
          <w:b/>
          <w:sz w:val="24"/>
          <w:szCs w:val="24"/>
        </w:rPr>
      </w:pPr>
    </w:p>
    <w:p w:rsidR="000D7847" w:rsidRPr="008A3E7F" w:rsidRDefault="000D7847" w:rsidP="000D7847">
      <w:pPr>
        <w:ind w:right="-22"/>
        <w:jc w:val="center"/>
        <w:rPr>
          <w:rFonts w:asciiTheme="majorHAnsi" w:hAnsiTheme="majorHAnsi"/>
          <w:b/>
          <w:sz w:val="24"/>
          <w:szCs w:val="24"/>
        </w:rPr>
      </w:pPr>
    </w:p>
    <w:p w:rsidR="000D7847" w:rsidRPr="008A3E7F" w:rsidRDefault="000D7847" w:rsidP="000D7847">
      <w:pPr>
        <w:ind w:right="-22"/>
        <w:jc w:val="center"/>
        <w:rPr>
          <w:rFonts w:asciiTheme="majorHAnsi" w:hAnsiTheme="majorHAnsi"/>
          <w:b/>
          <w:sz w:val="24"/>
          <w:szCs w:val="24"/>
        </w:rPr>
      </w:pPr>
    </w:p>
    <w:p w:rsidR="000D7847" w:rsidRPr="008A3E7F" w:rsidRDefault="000D7847" w:rsidP="000D7847">
      <w:pPr>
        <w:ind w:right="-22"/>
        <w:jc w:val="center"/>
        <w:rPr>
          <w:rFonts w:asciiTheme="majorHAnsi" w:hAnsiTheme="majorHAnsi"/>
          <w:b/>
          <w:sz w:val="24"/>
          <w:szCs w:val="24"/>
        </w:rPr>
      </w:pPr>
      <w:r w:rsidRPr="008A3E7F">
        <w:rPr>
          <w:rFonts w:asciiTheme="majorHAnsi" w:hAnsiTheme="majorHAnsi"/>
          <w:b/>
          <w:sz w:val="24"/>
          <w:szCs w:val="24"/>
        </w:rPr>
        <w:t>PROCURA SPECIALA</w:t>
      </w:r>
    </w:p>
    <w:p w:rsidR="000D7847" w:rsidRPr="008A3E7F" w:rsidRDefault="000D7847" w:rsidP="000D7847">
      <w:pPr>
        <w:ind w:right="-22"/>
        <w:jc w:val="center"/>
        <w:rPr>
          <w:rFonts w:asciiTheme="majorHAnsi" w:hAnsiTheme="majorHAnsi"/>
          <w:b/>
          <w:sz w:val="24"/>
          <w:szCs w:val="24"/>
          <w:lang w:val="it-IT"/>
        </w:rPr>
      </w:pPr>
      <w:r w:rsidRPr="008A3E7F">
        <w:rPr>
          <w:rFonts w:asciiTheme="majorHAnsi" w:hAnsiTheme="majorHAnsi"/>
          <w:b/>
          <w:sz w:val="24"/>
          <w:szCs w:val="24"/>
          <w:lang w:val="it-IT"/>
        </w:rPr>
        <w:t xml:space="preserve">de reprezentare in adunarea generala ordinara a actionarilor din data de </w:t>
      </w:r>
      <w:r w:rsidR="00E5192D" w:rsidRPr="00E5192D">
        <w:rPr>
          <w:rFonts w:asciiTheme="majorHAnsi" w:hAnsiTheme="majorHAnsi"/>
          <w:b/>
          <w:sz w:val="24"/>
          <w:szCs w:val="24"/>
          <w:lang w:val="it-IT"/>
        </w:rPr>
        <w:t>03</w:t>
      </w:r>
      <w:r w:rsidR="006D1B83">
        <w:rPr>
          <w:rFonts w:asciiTheme="majorHAnsi" w:hAnsiTheme="majorHAnsi"/>
          <w:b/>
          <w:sz w:val="24"/>
          <w:szCs w:val="24"/>
          <w:lang w:val="it-IT"/>
        </w:rPr>
        <w:t>/04</w:t>
      </w:r>
      <w:r w:rsidR="00E5192D" w:rsidRPr="00E5192D">
        <w:rPr>
          <w:rFonts w:asciiTheme="majorHAnsi" w:hAnsiTheme="majorHAnsi"/>
          <w:b/>
          <w:sz w:val="24"/>
          <w:szCs w:val="24"/>
          <w:lang w:val="it-IT"/>
        </w:rPr>
        <w:t xml:space="preserve"> decembrie 2012 </w:t>
      </w:r>
      <w:r w:rsidRPr="008A3E7F">
        <w:rPr>
          <w:rFonts w:asciiTheme="majorHAnsi" w:hAnsiTheme="majorHAnsi"/>
          <w:b/>
          <w:sz w:val="24"/>
          <w:szCs w:val="24"/>
          <w:lang w:val="it-IT"/>
        </w:rPr>
        <w:t>de la</w:t>
      </w:r>
    </w:p>
    <w:p w:rsidR="000D7847" w:rsidRPr="008A3E7F" w:rsidRDefault="000D7847" w:rsidP="000D7847">
      <w:pPr>
        <w:ind w:right="-22"/>
        <w:jc w:val="center"/>
        <w:rPr>
          <w:rFonts w:asciiTheme="majorHAnsi" w:hAnsiTheme="majorHAnsi"/>
          <w:b/>
          <w:sz w:val="24"/>
          <w:szCs w:val="24"/>
          <w:lang w:val="it-IT"/>
        </w:rPr>
      </w:pPr>
      <w:r w:rsidRPr="008A3E7F">
        <w:rPr>
          <w:rFonts w:asciiTheme="majorHAnsi" w:hAnsiTheme="majorHAnsi"/>
          <w:b/>
          <w:sz w:val="24"/>
          <w:szCs w:val="24"/>
          <w:lang w:val="it-IT"/>
        </w:rPr>
        <w:t xml:space="preserve">Societatea Comerciala de ASIGURARE REASIGURARE ASTRA   S.A. </w:t>
      </w:r>
    </w:p>
    <w:p w:rsidR="000D7847" w:rsidRPr="008A3E7F" w:rsidRDefault="000D7847" w:rsidP="000D7847">
      <w:pPr>
        <w:ind w:right="-22"/>
        <w:jc w:val="center"/>
        <w:rPr>
          <w:rFonts w:asciiTheme="majorHAnsi" w:hAnsiTheme="majorHAnsi"/>
          <w:sz w:val="24"/>
          <w:szCs w:val="24"/>
          <w:lang w:val="it-IT"/>
        </w:rPr>
      </w:pPr>
    </w:p>
    <w:p w:rsidR="000D7847" w:rsidRPr="008A3E7F" w:rsidRDefault="000D7847" w:rsidP="000D7847">
      <w:pPr>
        <w:ind w:right="-22"/>
        <w:jc w:val="center"/>
        <w:rPr>
          <w:rFonts w:asciiTheme="majorHAnsi" w:hAnsiTheme="majorHAnsi"/>
          <w:sz w:val="24"/>
          <w:szCs w:val="24"/>
          <w:lang w:val="it-IT"/>
        </w:rPr>
      </w:pPr>
    </w:p>
    <w:p w:rsidR="00913508" w:rsidRPr="00913508" w:rsidRDefault="002828AC" w:rsidP="00913508">
      <w:pPr>
        <w:pStyle w:val="NormalWeb"/>
        <w:ind w:right="33"/>
        <w:jc w:val="both"/>
        <w:rPr>
          <w:rFonts w:asciiTheme="majorHAnsi" w:hAnsiTheme="majorHAnsi"/>
          <w:lang w:val="ro-RO"/>
        </w:rPr>
      </w:pPr>
      <w:r w:rsidRPr="008A3E7F">
        <w:rPr>
          <w:rFonts w:asciiTheme="majorHAnsi" w:hAnsiTheme="majorHAnsi"/>
          <w:lang w:val="it-IT"/>
        </w:rPr>
        <w:t xml:space="preserve">Subscrisa </w:t>
      </w:r>
      <w:r w:rsidR="00DD321D" w:rsidRPr="00DD321D">
        <w:rPr>
          <w:rFonts w:asciiTheme="majorHAnsi" w:hAnsiTheme="majorHAnsi"/>
          <w:b/>
          <w:lang w:val="it-IT"/>
        </w:rPr>
        <w:t>S</w:t>
      </w:r>
      <w:r w:rsidR="00DD321D">
        <w:rPr>
          <w:rFonts w:asciiTheme="majorHAnsi" w:hAnsiTheme="majorHAnsi"/>
          <w:b/>
          <w:lang w:val="it-IT"/>
        </w:rPr>
        <w:t>.</w:t>
      </w:r>
      <w:r w:rsidR="00DD321D" w:rsidRPr="00DD321D">
        <w:rPr>
          <w:rFonts w:asciiTheme="majorHAnsi" w:hAnsiTheme="majorHAnsi"/>
          <w:b/>
          <w:lang w:val="it-IT"/>
        </w:rPr>
        <w:t>C</w:t>
      </w:r>
      <w:r w:rsidR="00DD321D">
        <w:rPr>
          <w:rFonts w:asciiTheme="majorHAnsi" w:hAnsiTheme="majorHAnsi"/>
          <w:lang w:val="it-IT"/>
        </w:rPr>
        <w:t xml:space="preserve"> </w:t>
      </w:r>
      <w:r w:rsidR="003F0871" w:rsidRPr="003F0871">
        <w:rPr>
          <w:rFonts w:asciiTheme="majorHAnsi" w:hAnsiTheme="majorHAnsi"/>
          <w:b/>
          <w:lang w:val="it-IT"/>
        </w:rPr>
        <w:t>EPSILON ESTATE PROVIDER S.R.L.</w:t>
      </w:r>
      <w:r w:rsidR="003F0871">
        <w:rPr>
          <w:rFonts w:asciiTheme="majorHAnsi" w:hAnsiTheme="majorHAnsi"/>
          <w:b/>
          <w:lang w:val="it-IT"/>
        </w:rPr>
        <w:t xml:space="preserve"> </w:t>
      </w:r>
      <w:r w:rsidRPr="008A3E7F">
        <w:rPr>
          <w:rFonts w:asciiTheme="majorHAnsi" w:hAnsiTheme="majorHAnsi"/>
          <w:lang w:val="it-IT"/>
        </w:rPr>
        <w:t>cu sediul in Buc</w:t>
      </w:r>
      <w:r w:rsidR="003F0871">
        <w:rPr>
          <w:rFonts w:asciiTheme="majorHAnsi" w:hAnsiTheme="majorHAnsi"/>
          <w:lang w:val="it-IT"/>
        </w:rPr>
        <w:t xml:space="preserve">uresti, sector 3, Piata Unirii </w:t>
      </w:r>
      <w:r w:rsidRPr="008A3E7F">
        <w:rPr>
          <w:rFonts w:asciiTheme="majorHAnsi" w:hAnsiTheme="majorHAnsi"/>
          <w:lang w:val="it-IT"/>
        </w:rPr>
        <w:t>nr. 1, etaj 5,</w:t>
      </w:r>
      <w:r w:rsidR="003F0871">
        <w:rPr>
          <w:rFonts w:asciiTheme="majorHAnsi" w:hAnsiTheme="majorHAnsi"/>
          <w:lang w:val="it-IT"/>
        </w:rPr>
        <w:t xml:space="preserve"> ap.birou nr. 9</w:t>
      </w:r>
      <w:r w:rsidRPr="008A3E7F">
        <w:rPr>
          <w:rFonts w:asciiTheme="majorHAnsi" w:hAnsiTheme="majorHAnsi"/>
          <w:lang w:val="it-IT"/>
        </w:rPr>
        <w:t xml:space="preserve"> prin reprezentanti legali,  in calitate de actionar la </w:t>
      </w:r>
      <w:r w:rsidRPr="008A3E7F">
        <w:rPr>
          <w:rFonts w:asciiTheme="majorHAnsi" w:hAnsiTheme="majorHAnsi"/>
          <w:b/>
          <w:lang w:val="it-IT"/>
        </w:rPr>
        <w:t>S.C.</w:t>
      </w:r>
      <w:r w:rsidRPr="008A3E7F">
        <w:rPr>
          <w:rFonts w:asciiTheme="majorHAnsi" w:hAnsiTheme="majorHAnsi"/>
          <w:lang w:val="it-IT"/>
        </w:rPr>
        <w:t xml:space="preserve"> </w:t>
      </w:r>
      <w:r w:rsidRPr="008A3E7F">
        <w:rPr>
          <w:rFonts w:asciiTheme="majorHAnsi" w:hAnsiTheme="majorHAnsi"/>
          <w:b/>
          <w:lang w:val="it-IT"/>
        </w:rPr>
        <w:t xml:space="preserve">ASIGURARE REASIGURARE ASTRA  S.A. </w:t>
      </w:r>
      <w:r w:rsidRPr="008A3E7F">
        <w:rPr>
          <w:rFonts w:asciiTheme="majorHAnsi" w:hAnsiTheme="majorHAnsi"/>
          <w:lang w:val="it-IT"/>
        </w:rPr>
        <w:t xml:space="preserve">numesc prin prezenta pe </w:t>
      </w:r>
      <w:r w:rsidR="006D1B83">
        <w:rPr>
          <w:rFonts w:asciiTheme="majorHAnsi" w:hAnsiTheme="majorHAnsi"/>
          <w:lang w:val="it-IT"/>
        </w:rPr>
        <w:t xml:space="preserve">dl/dna </w:t>
      </w:r>
      <w:bookmarkStart w:id="0" w:name="_GoBack"/>
      <w:bookmarkEnd w:id="0"/>
      <w:r w:rsidR="00E5192D" w:rsidRPr="00347303">
        <w:rPr>
          <w:rFonts w:asciiTheme="majorHAnsi" w:hAnsiTheme="majorHAnsi"/>
          <w:lang w:val="it-IT"/>
        </w:rPr>
        <w:t>.......................</w:t>
      </w:r>
      <w:r w:rsidR="00921EB3" w:rsidRPr="00921EB3">
        <w:rPr>
          <w:rFonts w:asciiTheme="majorHAnsi" w:hAnsiTheme="majorHAnsi"/>
          <w:b/>
          <w:lang w:val="it-IT"/>
        </w:rPr>
        <w:t xml:space="preserve"> </w:t>
      </w:r>
      <w:r w:rsidR="00921EB3" w:rsidRPr="00921EB3">
        <w:rPr>
          <w:rFonts w:asciiTheme="majorHAnsi" w:hAnsiTheme="majorHAnsi"/>
          <w:lang w:val="it-IT"/>
        </w:rPr>
        <w:t xml:space="preserve">cu domiciliul in </w:t>
      </w:r>
      <w:r w:rsidR="00E5192D">
        <w:rPr>
          <w:rFonts w:asciiTheme="majorHAnsi" w:hAnsiTheme="majorHAnsi"/>
          <w:lang w:val="it-IT"/>
        </w:rPr>
        <w:t>.................</w:t>
      </w:r>
      <w:r w:rsidR="00921EB3" w:rsidRPr="00921EB3">
        <w:rPr>
          <w:rFonts w:asciiTheme="majorHAnsi" w:hAnsiTheme="majorHAnsi"/>
          <w:lang w:val="it-IT"/>
        </w:rPr>
        <w:t xml:space="preserve">, str. </w:t>
      </w:r>
      <w:r w:rsidR="00E5192D">
        <w:rPr>
          <w:rFonts w:asciiTheme="majorHAnsi" w:hAnsiTheme="majorHAnsi"/>
          <w:lang w:val="it-IT"/>
        </w:rPr>
        <w:t>...............</w:t>
      </w:r>
      <w:r w:rsidR="00921EB3" w:rsidRPr="00921EB3">
        <w:rPr>
          <w:rFonts w:asciiTheme="majorHAnsi" w:hAnsiTheme="majorHAnsi"/>
          <w:lang w:val="it-IT"/>
        </w:rPr>
        <w:t xml:space="preserve">, nr. </w:t>
      </w:r>
      <w:r w:rsidR="00E5192D">
        <w:rPr>
          <w:rFonts w:asciiTheme="majorHAnsi" w:hAnsiTheme="majorHAnsi"/>
          <w:lang w:val="it-IT"/>
        </w:rPr>
        <w:t>.....</w:t>
      </w:r>
      <w:r w:rsidR="00921EB3" w:rsidRPr="00921EB3">
        <w:rPr>
          <w:rFonts w:asciiTheme="majorHAnsi" w:hAnsiTheme="majorHAnsi"/>
          <w:lang w:val="it-IT"/>
        </w:rPr>
        <w:t>, bl.</w:t>
      </w:r>
      <w:r w:rsidR="00E5192D">
        <w:rPr>
          <w:rFonts w:asciiTheme="majorHAnsi" w:hAnsiTheme="majorHAnsi"/>
          <w:lang w:val="it-IT"/>
        </w:rPr>
        <w:t>.......</w:t>
      </w:r>
      <w:r w:rsidR="00921EB3" w:rsidRPr="00921EB3">
        <w:rPr>
          <w:rFonts w:asciiTheme="majorHAnsi" w:hAnsiTheme="majorHAnsi"/>
          <w:lang w:val="it-IT"/>
        </w:rPr>
        <w:t xml:space="preserve">, sc </w:t>
      </w:r>
      <w:r w:rsidR="00E5192D">
        <w:rPr>
          <w:rFonts w:asciiTheme="majorHAnsi" w:hAnsiTheme="majorHAnsi"/>
          <w:lang w:val="it-IT"/>
        </w:rPr>
        <w:t>...</w:t>
      </w:r>
      <w:r w:rsidR="00921EB3" w:rsidRPr="00921EB3">
        <w:rPr>
          <w:rFonts w:asciiTheme="majorHAnsi" w:hAnsiTheme="majorHAnsi"/>
          <w:lang w:val="it-IT"/>
        </w:rPr>
        <w:t xml:space="preserve"> ap. </w:t>
      </w:r>
      <w:r w:rsidR="00E5192D">
        <w:rPr>
          <w:rFonts w:asciiTheme="majorHAnsi" w:hAnsiTheme="majorHAnsi"/>
          <w:lang w:val="it-IT"/>
        </w:rPr>
        <w:t>...</w:t>
      </w:r>
      <w:r w:rsidR="00921EB3" w:rsidRPr="00921EB3">
        <w:rPr>
          <w:rFonts w:asciiTheme="majorHAnsi" w:hAnsiTheme="majorHAnsi"/>
          <w:lang w:val="it-IT"/>
        </w:rPr>
        <w:t xml:space="preserve">, et. </w:t>
      </w:r>
      <w:r w:rsidR="00E5192D">
        <w:rPr>
          <w:rFonts w:asciiTheme="majorHAnsi" w:hAnsiTheme="majorHAnsi"/>
          <w:lang w:val="it-IT"/>
        </w:rPr>
        <w:t>....</w:t>
      </w:r>
      <w:r w:rsidR="00921EB3" w:rsidRPr="00921EB3">
        <w:rPr>
          <w:rFonts w:asciiTheme="majorHAnsi" w:hAnsiTheme="majorHAnsi"/>
          <w:lang w:val="it-IT"/>
        </w:rPr>
        <w:t xml:space="preserve"> Sector </w:t>
      </w:r>
      <w:r w:rsidR="00E5192D">
        <w:rPr>
          <w:rFonts w:asciiTheme="majorHAnsi" w:hAnsiTheme="majorHAnsi"/>
          <w:lang w:val="it-IT"/>
        </w:rPr>
        <w:t>....</w:t>
      </w:r>
      <w:r w:rsidR="00921EB3" w:rsidRPr="00921EB3">
        <w:rPr>
          <w:rFonts w:asciiTheme="majorHAnsi" w:hAnsiTheme="majorHAnsi"/>
          <w:lang w:val="it-IT"/>
        </w:rPr>
        <w:t xml:space="preserve">, legitimat cu C.I. seria </w:t>
      </w:r>
      <w:r w:rsidR="00E5192D">
        <w:rPr>
          <w:rFonts w:asciiTheme="majorHAnsi" w:hAnsiTheme="majorHAnsi"/>
          <w:lang w:val="it-IT"/>
        </w:rPr>
        <w:t>......</w:t>
      </w:r>
      <w:r w:rsidR="00921EB3" w:rsidRPr="00921EB3">
        <w:rPr>
          <w:rFonts w:asciiTheme="majorHAnsi" w:hAnsiTheme="majorHAnsi"/>
          <w:lang w:val="it-IT"/>
        </w:rPr>
        <w:t xml:space="preserve"> nr. </w:t>
      </w:r>
      <w:r w:rsidR="00E5192D">
        <w:rPr>
          <w:rFonts w:asciiTheme="majorHAnsi" w:hAnsiTheme="majorHAnsi"/>
          <w:lang w:val="it-IT"/>
        </w:rPr>
        <w:t>..........</w:t>
      </w:r>
      <w:r w:rsidR="00D863AB">
        <w:rPr>
          <w:rFonts w:asciiTheme="majorHAnsi" w:hAnsiTheme="majorHAnsi"/>
          <w:lang w:val="it-IT"/>
        </w:rPr>
        <w:t>,</w:t>
      </w:r>
      <w:r w:rsidR="00921EB3">
        <w:rPr>
          <w:rFonts w:asciiTheme="majorHAnsi" w:hAnsiTheme="majorHAnsi"/>
          <w:lang w:val="it-IT"/>
        </w:rPr>
        <w:t xml:space="preserve"> </w:t>
      </w:r>
      <w:r w:rsidR="000D7847" w:rsidRPr="008A3E7F">
        <w:rPr>
          <w:rFonts w:asciiTheme="majorHAnsi" w:hAnsiTheme="majorHAnsi"/>
          <w:lang w:val="it-IT"/>
        </w:rPr>
        <w:t xml:space="preserve">ca reprezentant al meu in Adunarea Generala </w:t>
      </w:r>
      <w:r w:rsidR="00595AC1" w:rsidRPr="008A3E7F">
        <w:rPr>
          <w:rFonts w:asciiTheme="majorHAnsi" w:hAnsiTheme="majorHAnsi"/>
          <w:lang w:val="it-IT"/>
        </w:rPr>
        <w:t>O</w:t>
      </w:r>
      <w:r w:rsidR="000D7847" w:rsidRPr="008A3E7F">
        <w:rPr>
          <w:rFonts w:asciiTheme="majorHAnsi" w:hAnsiTheme="majorHAnsi"/>
          <w:lang w:val="it-IT"/>
        </w:rPr>
        <w:t xml:space="preserve">rdinara a Actionarilor SOCIETATII COMERCIALE DE  ASIGURARE REASIGURARE ASTRA S.A. care va avea loc in data </w:t>
      </w:r>
      <w:r w:rsidR="00913508" w:rsidRPr="00913508">
        <w:rPr>
          <w:rFonts w:asciiTheme="majorHAnsi" w:hAnsiTheme="majorHAnsi"/>
          <w:lang w:val="ro-RO"/>
        </w:rPr>
        <w:t xml:space="preserve">care va avea loc in data </w:t>
      </w:r>
      <w:r w:rsidR="00E5192D" w:rsidRPr="00E5192D">
        <w:rPr>
          <w:rFonts w:asciiTheme="majorHAnsi" w:hAnsiTheme="majorHAnsi"/>
          <w:lang w:val="ro-RO"/>
        </w:rPr>
        <w:t>03 decembrie 2012</w:t>
      </w:r>
      <w:r w:rsidR="00913508" w:rsidRPr="00913508">
        <w:rPr>
          <w:rFonts w:asciiTheme="majorHAnsi" w:hAnsiTheme="majorHAnsi"/>
          <w:lang w:val="ro-RO"/>
        </w:rPr>
        <w:t xml:space="preserve">, la sediul societăţii din Bucureşti, str. Nerva Traian nr.3, Bloc M 101, Etaj 10, Sector 3, ora 12.00, sau la data tinerii celei de a doua convocari in ziua de </w:t>
      </w:r>
      <w:r w:rsidR="00E5192D" w:rsidRPr="00E5192D">
        <w:rPr>
          <w:rFonts w:asciiTheme="majorHAnsi" w:hAnsiTheme="majorHAnsi"/>
          <w:lang w:val="ro-RO"/>
        </w:rPr>
        <w:t>04 decembrie 2012</w:t>
      </w:r>
      <w:r w:rsidR="00913508" w:rsidRPr="00913508">
        <w:rPr>
          <w:rFonts w:asciiTheme="majorHAnsi" w:hAnsiTheme="majorHAnsi"/>
          <w:lang w:val="ro-RO"/>
        </w:rPr>
        <w:t>,  acelasi loc si aceleasi ore;</w:t>
      </w:r>
    </w:p>
    <w:p w:rsidR="00913508" w:rsidRPr="00913508" w:rsidRDefault="00913508" w:rsidP="00913508">
      <w:pPr>
        <w:pStyle w:val="NormalWeb"/>
        <w:ind w:right="33"/>
        <w:jc w:val="both"/>
        <w:rPr>
          <w:rFonts w:asciiTheme="majorHAnsi" w:hAnsiTheme="majorHAnsi"/>
          <w:lang w:val="ro-RO"/>
        </w:rPr>
      </w:pPr>
      <w:r w:rsidRPr="00913508">
        <w:rPr>
          <w:rFonts w:asciiTheme="majorHAnsi" w:hAnsiTheme="majorHAnsi"/>
          <w:lang w:val="ro-RO"/>
        </w:rPr>
        <w:t xml:space="preserve">sa exercite dreptul de vot aferent numarului de  </w:t>
      </w:r>
      <w:r w:rsidR="00A561E3">
        <w:rPr>
          <w:rFonts w:asciiTheme="majorHAnsi" w:hAnsiTheme="majorHAnsi"/>
          <w:lang w:val="ro-RO"/>
        </w:rPr>
        <w:t>......................</w:t>
      </w:r>
      <w:r w:rsidRPr="00913508">
        <w:rPr>
          <w:rFonts w:asciiTheme="majorHAnsi" w:hAnsiTheme="majorHAnsi"/>
          <w:lang w:val="ro-RO"/>
        </w:rPr>
        <w:t xml:space="preserve"> actiuni inregistrate la DEPOZITARUL CENTRAL S.A.  la data de referinta respectiv </w:t>
      </w:r>
      <w:r w:rsidR="00A561E3" w:rsidRPr="00A561E3">
        <w:rPr>
          <w:rFonts w:asciiTheme="majorHAnsi" w:hAnsiTheme="majorHAnsi"/>
          <w:lang w:val="ro-RO"/>
        </w:rPr>
        <w:t>15 noiembrie 2012</w:t>
      </w:r>
      <w:r w:rsidRPr="00913508">
        <w:rPr>
          <w:rFonts w:asciiTheme="majorHAnsi" w:hAnsiTheme="majorHAnsi"/>
          <w:lang w:val="ro-RO"/>
        </w:rPr>
        <w:t xml:space="preserve">, in problemele cuprinse pe ordinea de zi a adunarii, dupa cum urmeaza: </w:t>
      </w:r>
    </w:p>
    <w:p w:rsidR="00A561E3" w:rsidRPr="00A561E3" w:rsidRDefault="00A561E3" w:rsidP="00A561E3">
      <w:pPr>
        <w:pStyle w:val="NormalWeb"/>
        <w:ind w:right="33"/>
        <w:jc w:val="both"/>
        <w:rPr>
          <w:rFonts w:asciiTheme="majorHAnsi" w:hAnsiTheme="majorHAnsi"/>
          <w:lang w:val="ro-RO"/>
        </w:rPr>
      </w:pPr>
    </w:p>
    <w:p w:rsidR="00A561E3" w:rsidRPr="00A561E3" w:rsidRDefault="00A561E3" w:rsidP="00A561E3">
      <w:pPr>
        <w:pStyle w:val="NormalWeb"/>
        <w:ind w:right="33"/>
        <w:jc w:val="both"/>
        <w:rPr>
          <w:rFonts w:asciiTheme="majorHAnsi" w:hAnsiTheme="majorHAnsi"/>
          <w:lang w:val="ro-RO"/>
        </w:rPr>
      </w:pPr>
      <w:r w:rsidRPr="00A561E3">
        <w:rPr>
          <w:rFonts w:asciiTheme="majorHAnsi" w:hAnsiTheme="majorHAnsi"/>
          <w:lang w:val="ro-RO"/>
        </w:rPr>
        <w:t>1.</w:t>
      </w:r>
      <w:r w:rsidRPr="00A561E3">
        <w:rPr>
          <w:rFonts w:asciiTheme="majorHAnsi" w:hAnsiTheme="majorHAnsi"/>
          <w:lang w:val="ro-RO"/>
        </w:rPr>
        <w:tab/>
        <w:t xml:space="preserve"> Revocarea din functia de membru al Consiliului de Supravegher</w:t>
      </w:r>
      <w:r>
        <w:rPr>
          <w:rFonts w:asciiTheme="majorHAnsi" w:hAnsiTheme="majorHAnsi"/>
          <w:lang w:val="ro-RO"/>
        </w:rPr>
        <w:t>e a dlui Botocan Ovidiu Iustin.</w:t>
      </w:r>
    </w:p>
    <w:p w:rsidR="00A561E3" w:rsidRPr="00A561E3" w:rsidRDefault="00A561E3" w:rsidP="00A561E3">
      <w:pPr>
        <w:pStyle w:val="NormalWeb"/>
        <w:ind w:right="33"/>
        <w:jc w:val="both"/>
        <w:rPr>
          <w:rFonts w:asciiTheme="majorHAnsi" w:hAnsiTheme="majorHAnsi"/>
          <w:lang w:val="ro-RO"/>
        </w:rPr>
      </w:pPr>
      <w:r w:rsidRPr="00A561E3">
        <w:rPr>
          <w:rFonts w:asciiTheme="majorHAnsi" w:hAnsiTheme="majorHAnsi"/>
          <w:lang w:val="ro-RO"/>
        </w:rPr>
        <w:t>Pentru __________ Impotriva _________ Abtinere __________</w:t>
      </w:r>
    </w:p>
    <w:p w:rsidR="00A561E3" w:rsidRPr="00A561E3" w:rsidRDefault="00A561E3" w:rsidP="00A561E3">
      <w:pPr>
        <w:pStyle w:val="NormalWeb"/>
        <w:ind w:right="33"/>
        <w:jc w:val="both"/>
        <w:rPr>
          <w:rFonts w:asciiTheme="majorHAnsi" w:hAnsiTheme="majorHAnsi"/>
          <w:lang w:val="ro-RO"/>
        </w:rPr>
      </w:pPr>
      <w:r w:rsidRPr="00A561E3">
        <w:rPr>
          <w:rFonts w:asciiTheme="majorHAnsi" w:hAnsiTheme="majorHAnsi"/>
          <w:lang w:val="ro-RO"/>
        </w:rPr>
        <w:t>2.</w:t>
      </w:r>
      <w:r w:rsidRPr="00A561E3">
        <w:rPr>
          <w:rFonts w:asciiTheme="majorHAnsi" w:hAnsiTheme="majorHAnsi"/>
          <w:lang w:val="ro-RO"/>
        </w:rPr>
        <w:tab/>
        <w:t xml:space="preserve">Numirea dlui Adamescu Bogdan Alexander in functia de membru al Consiliului de Supraveghere. Mandatul noului membru al Consiliului de Supraveghere ce va fi ales de catre Adunarea Generala Ordinara a Actionarilor va fi de 4 ani incepand cu data aprobarii sale de catre Comisia </w:t>
      </w:r>
      <w:r>
        <w:rPr>
          <w:rFonts w:asciiTheme="majorHAnsi" w:hAnsiTheme="majorHAnsi"/>
          <w:lang w:val="ro-RO"/>
        </w:rPr>
        <w:t>de Supraveghere a Asigurarilor;</w:t>
      </w:r>
    </w:p>
    <w:p w:rsidR="00A561E3" w:rsidRPr="00A561E3" w:rsidRDefault="00A561E3" w:rsidP="00A561E3">
      <w:pPr>
        <w:pStyle w:val="NormalWeb"/>
        <w:ind w:right="33"/>
        <w:jc w:val="both"/>
        <w:rPr>
          <w:rFonts w:asciiTheme="majorHAnsi" w:hAnsiTheme="majorHAnsi"/>
          <w:lang w:val="ro-RO"/>
        </w:rPr>
      </w:pPr>
      <w:r w:rsidRPr="00A561E3">
        <w:rPr>
          <w:rFonts w:asciiTheme="majorHAnsi" w:hAnsiTheme="majorHAnsi"/>
          <w:lang w:val="ro-RO"/>
        </w:rPr>
        <w:t>Pentru __________ Impotriva _________ Abtinere __________</w:t>
      </w:r>
    </w:p>
    <w:p w:rsidR="00A561E3" w:rsidRPr="00A561E3" w:rsidRDefault="00A561E3" w:rsidP="00A561E3">
      <w:pPr>
        <w:pStyle w:val="NormalWeb"/>
        <w:ind w:right="33"/>
        <w:jc w:val="both"/>
        <w:rPr>
          <w:rFonts w:asciiTheme="majorHAnsi" w:hAnsiTheme="majorHAnsi"/>
          <w:lang w:val="ro-RO"/>
        </w:rPr>
      </w:pPr>
      <w:r w:rsidRPr="00A561E3">
        <w:rPr>
          <w:rFonts w:asciiTheme="majorHAnsi" w:hAnsiTheme="majorHAnsi"/>
          <w:lang w:val="ro-RO"/>
        </w:rPr>
        <w:t>3.</w:t>
      </w:r>
      <w:r w:rsidRPr="00A561E3">
        <w:rPr>
          <w:rFonts w:asciiTheme="majorHAnsi" w:hAnsiTheme="majorHAnsi"/>
          <w:lang w:val="ro-RO"/>
        </w:rPr>
        <w:tab/>
        <w:t xml:space="preserve"> Imputernicirea Presedintelui Directoratului, sa semneze hotararile adoptate de Adunarea Generala Ordinara a Actionarilor Societatii Comerciale de Asigurare Reasigurare ASTRA S.A. si sa indeplineasca toate formalitatile de raportare, publicitate si mentiune cerute de lege.  Aprobarea ca in exercitarea  mandatului acordat, Presedintele Directoratului sa poata delega atribuţiile c</w:t>
      </w:r>
      <w:r>
        <w:rPr>
          <w:rFonts w:asciiTheme="majorHAnsi" w:hAnsiTheme="majorHAnsi"/>
          <w:lang w:val="ro-RO"/>
        </w:rPr>
        <w:t>e îi revin unor terţe persoane.</w:t>
      </w:r>
    </w:p>
    <w:p w:rsidR="00A561E3" w:rsidRPr="00A561E3" w:rsidRDefault="00A561E3" w:rsidP="00A561E3">
      <w:pPr>
        <w:pStyle w:val="NormalWeb"/>
        <w:ind w:right="33"/>
        <w:jc w:val="both"/>
        <w:rPr>
          <w:rFonts w:asciiTheme="majorHAnsi" w:hAnsiTheme="majorHAnsi"/>
          <w:lang w:val="ro-RO"/>
        </w:rPr>
      </w:pPr>
      <w:r w:rsidRPr="00A561E3">
        <w:rPr>
          <w:rFonts w:asciiTheme="majorHAnsi" w:hAnsiTheme="majorHAnsi"/>
          <w:lang w:val="ro-RO"/>
        </w:rPr>
        <w:t>Pentru __________ Impotriva _________ Abtinere __________</w:t>
      </w:r>
    </w:p>
    <w:p w:rsidR="00A561E3" w:rsidRPr="00A561E3" w:rsidRDefault="00A561E3" w:rsidP="00A561E3">
      <w:pPr>
        <w:pStyle w:val="NormalWeb"/>
        <w:ind w:right="33"/>
        <w:jc w:val="both"/>
        <w:rPr>
          <w:rFonts w:asciiTheme="majorHAnsi" w:hAnsiTheme="majorHAnsi"/>
          <w:lang w:val="ro-RO"/>
        </w:rPr>
      </w:pPr>
      <w:r w:rsidRPr="00A561E3">
        <w:rPr>
          <w:rFonts w:asciiTheme="majorHAnsi" w:hAnsiTheme="majorHAnsi"/>
          <w:lang w:val="ro-RO"/>
        </w:rPr>
        <w:t>4.</w:t>
      </w:r>
      <w:r w:rsidRPr="00A561E3">
        <w:rPr>
          <w:rFonts w:asciiTheme="majorHAnsi" w:hAnsiTheme="majorHAnsi"/>
          <w:lang w:val="ro-RO"/>
        </w:rPr>
        <w:tab/>
        <w:t xml:space="preserve"> Propunerea privind data de înregistrare a acţionarilor asupra cărora se vor răsfrânge efectele hotărârii adunării generale, dată ce urmează a fi stabilită de către adunarea generală, este 20.12.2012. </w:t>
      </w:r>
    </w:p>
    <w:p w:rsidR="00A561E3" w:rsidRDefault="00A561E3" w:rsidP="00A561E3">
      <w:pPr>
        <w:pStyle w:val="NormalWeb"/>
        <w:ind w:right="33"/>
        <w:jc w:val="both"/>
        <w:rPr>
          <w:rFonts w:asciiTheme="majorHAnsi" w:hAnsiTheme="majorHAnsi"/>
          <w:lang w:val="ro-RO"/>
        </w:rPr>
      </w:pPr>
      <w:r w:rsidRPr="00A561E3">
        <w:rPr>
          <w:rFonts w:asciiTheme="majorHAnsi" w:hAnsiTheme="majorHAnsi"/>
          <w:lang w:val="ro-RO"/>
        </w:rPr>
        <w:t>Pentru __________ Impotriva _________ Abtinere __________</w:t>
      </w:r>
    </w:p>
    <w:p w:rsidR="00913508" w:rsidRPr="00913508" w:rsidRDefault="00913508" w:rsidP="00A561E3">
      <w:pPr>
        <w:pStyle w:val="NormalWeb"/>
        <w:ind w:right="33"/>
        <w:jc w:val="both"/>
        <w:rPr>
          <w:rFonts w:asciiTheme="majorHAnsi" w:hAnsiTheme="majorHAnsi"/>
          <w:lang w:val="ro-RO"/>
        </w:rPr>
      </w:pPr>
      <w:r w:rsidRPr="00913508">
        <w:rPr>
          <w:rFonts w:asciiTheme="majorHAnsi" w:hAnsiTheme="majorHAnsi"/>
          <w:lang w:val="ro-RO"/>
        </w:rPr>
        <w:lastRenderedPageBreak/>
        <w:t>Prezenta procura  are 2(doua) pagini si s-a intocmit in 3 exemplare, unul pentru actionarul care acorda procura, unul pentru imputernicit(re</w:t>
      </w:r>
      <w:r w:rsidR="00A77F05">
        <w:rPr>
          <w:rFonts w:asciiTheme="majorHAnsi" w:hAnsiTheme="majorHAnsi"/>
          <w:lang w:val="ro-RO"/>
        </w:rPr>
        <w:t>p</w:t>
      </w:r>
      <w:r w:rsidRPr="00913508">
        <w:rPr>
          <w:rFonts w:asciiTheme="majorHAnsi" w:hAnsiTheme="majorHAnsi"/>
          <w:lang w:val="ro-RO"/>
        </w:rPr>
        <w:t>rezentant) si unul pentru a fi depus la S.C DE ASIGURARE REASIGURARE ASTRA S.A.</w:t>
      </w:r>
    </w:p>
    <w:p w:rsidR="00913508" w:rsidRPr="00913508" w:rsidRDefault="00913508" w:rsidP="00913508">
      <w:pPr>
        <w:pStyle w:val="NormalWeb"/>
        <w:ind w:right="33"/>
        <w:jc w:val="both"/>
        <w:rPr>
          <w:rFonts w:asciiTheme="majorHAnsi" w:hAnsiTheme="majorHAnsi"/>
          <w:lang w:val="ro-RO"/>
        </w:rPr>
      </w:pPr>
      <w:r w:rsidRPr="00913508">
        <w:rPr>
          <w:rFonts w:asciiTheme="majorHAnsi" w:hAnsiTheme="majorHAnsi"/>
          <w:lang w:val="ro-RO"/>
        </w:rPr>
        <w:t>Procura este valabil</w:t>
      </w:r>
      <w:r w:rsidR="00EE1F71">
        <w:rPr>
          <w:rFonts w:asciiTheme="majorHAnsi" w:hAnsiTheme="majorHAnsi"/>
          <w:lang w:val="ro-RO"/>
        </w:rPr>
        <w:t>a</w:t>
      </w:r>
      <w:r w:rsidRPr="00913508">
        <w:rPr>
          <w:rFonts w:asciiTheme="majorHAnsi" w:hAnsiTheme="majorHAnsi"/>
          <w:lang w:val="ro-RO"/>
        </w:rPr>
        <w:t xml:space="preserve"> daca sunt completate toate campurile/spatiile libere, daca este bifata cu X modalitatea de exprimare a votului si daca este semnata de catre actionar.</w:t>
      </w:r>
    </w:p>
    <w:p w:rsidR="00913508" w:rsidRPr="00913508" w:rsidRDefault="00913508" w:rsidP="00913508">
      <w:pPr>
        <w:pStyle w:val="NormalWeb"/>
        <w:ind w:right="33"/>
        <w:jc w:val="both"/>
        <w:rPr>
          <w:rFonts w:asciiTheme="majorHAnsi" w:hAnsiTheme="majorHAnsi"/>
          <w:lang w:val="ro-RO"/>
        </w:rPr>
      </w:pPr>
    </w:p>
    <w:p w:rsidR="00913508" w:rsidRPr="00913508" w:rsidRDefault="00913508" w:rsidP="00913508">
      <w:pPr>
        <w:pStyle w:val="NormalWeb"/>
        <w:ind w:right="33"/>
        <w:jc w:val="both"/>
        <w:rPr>
          <w:rFonts w:asciiTheme="majorHAnsi" w:hAnsiTheme="majorHAnsi"/>
          <w:lang w:val="ro-RO"/>
        </w:rPr>
      </w:pPr>
    </w:p>
    <w:p w:rsidR="00913508" w:rsidRPr="00893A73" w:rsidRDefault="002F78B1" w:rsidP="00913508">
      <w:pPr>
        <w:pStyle w:val="NormalWeb"/>
        <w:ind w:left="3692" w:right="33" w:firstLine="284"/>
        <w:jc w:val="both"/>
        <w:rPr>
          <w:rFonts w:asciiTheme="majorHAnsi" w:hAnsiTheme="majorHAnsi"/>
          <w:b/>
          <w:lang w:val="ro-RO"/>
        </w:rPr>
      </w:pPr>
      <w:r w:rsidRPr="00893A73">
        <w:rPr>
          <w:rFonts w:asciiTheme="majorHAnsi" w:hAnsiTheme="majorHAnsi"/>
          <w:b/>
          <w:lang w:val="ro-RO"/>
        </w:rPr>
        <w:t xml:space="preserve"> </w:t>
      </w:r>
      <w:r w:rsidR="00936251" w:rsidRPr="00893A73">
        <w:rPr>
          <w:rFonts w:asciiTheme="majorHAnsi" w:hAnsiTheme="majorHAnsi"/>
          <w:b/>
          <w:lang w:val="ro-RO"/>
        </w:rPr>
        <w:t>MANDANT</w:t>
      </w:r>
      <w:r w:rsidR="00913508" w:rsidRPr="00893A73">
        <w:rPr>
          <w:rFonts w:asciiTheme="majorHAnsi" w:hAnsiTheme="majorHAnsi"/>
          <w:b/>
          <w:lang w:val="ro-RO"/>
        </w:rPr>
        <w:t>,</w:t>
      </w:r>
    </w:p>
    <w:p w:rsidR="00913508" w:rsidRPr="006F5A76" w:rsidRDefault="006F5A76" w:rsidP="00A561E3">
      <w:pPr>
        <w:pStyle w:val="NormalWeb"/>
        <w:tabs>
          <w:tab w:val="left" w:pos="3510"/>
        </w:tabs>
        <w:ind w:right="33"/>
        <w:jc w:val="both"/>
        <w:rPr>
          <w:rFonts w:asciiTheme="majorHAnsi" w:hAnsiTheme="majorHAnsi"/>
          <w:b/>
          <w:lang w:val="ro-RO"/>
        </w:rPr>
      </w:pPr>
      <w:r>
        <w:rPr>
          <w:rFonts w:asciiTheme="majorHAnsi" w:hAnsiTheme="majorHAnsi"/>
          <w:lang w:val="ro-RO"/>
        </w:rPr>
        <w:tab/>
      </w:r>
      <w:r w:rsidRPr="006F5A76">
        <w:rPr>
          <w:rFonts w:asciiTheme="majorHAnsi" w:hAnsiTheme="majorHAnsi"/>
          <w:b/>
          <w:lang w:val="ro-RO"/>
        </w:rPr>
        <w:t xml:space="preserve"> </w:t>
      </w:r>
    </w:p>
    <w:p w:rsidR="000D7847" w:rsidRPr="00913508" w:rsidRDefault="000D7847" w:rsidP="00913508">
      <w:pPr>
        <w:pStyle w:val="NormalWeb"/>
        <w:ind w:right="33"/>
        <w:jc w:val="both"/>
        <w:rPr>
          <w:rFonts w:asciiTheme="majorHAnsi" w:hAnsiTheme="majorHAnsi"/>
          <w:lang w:val="fr-FR"/>
        </w:rPr>
      </w:pPr>
    </w:p>
    <w:p w:rsidR="000D7847" w:rsidRPr="00913508" w:rsidRDefault="000D7847" w:rsidP="000D7847">
      <w:pPr>
        <w:rPr>
          <w:rFonts w:asciiTheme="majorHAnsi" w:hAnsiTheme="majorHAnsi"/>
          <w:sz w:val="24"/>
          <w:szCs w:val="24"/>
        </w:rPr>
      </w:pPr>
    </w:p>
    <w:p w:rsidR="00B82F69" w:rsidRPr="00913508" w:rsidRDefault="00B82F69" w:rsidP="002B5FF4">
      <w:pPr>
        <w:ind w:left="360" w:right="-142"/>
        <w:jc w:val="both"/>
        <w:rPr>
          <w:rFonts w:asciiTheme="majorHAnsi" w:hAnsiTheme="majorHAnsi" w:cs="Arial"/>
          <w:sz w:val="24"/>
          <w:szCs w:val="24"/>
          <w:lang w:val="ro-RO"/>
        </w:rPr>
      </w:pPr>
    </w:p>
    <w:sectPr w:rsidR="00B82F69" w:rsidRPr="00913508" w:rsidSect="00717DCD">
      <w:footerReference w:type="default" r:id="rId8"/>
      <w:headerReference w:type="first" r:id="rId9"/>
      <w:footerReference w:type="first" r:id="rId10"/>
      <w:pgSz w:w="11906" w:h="16838" w:code="9"/>
      <w:pgMar w:top="1074" w:right="386" w:bottom="680" w:left="900" w:header="180" w:footer="201"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469" w:rsidRDefault="00745469">
      <w:r>
        <w:separator/>
      </w:r>
    </w:p>
  </w:endnote>
  <w:endnote w:type="continuationSeparator" w:id="0">
    <w:p w:rsidR="00745469" w:rsidRDefault="00745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Futura Light Cn CE">
    <w:altName w:val="Times New Roman"/>
    <w:charset w:val="00"/>
    <w:family w:val="roman"/>
    <w:pitch w:val="variable"/>
    <w:sig w:usb0="00003A87" w:usb1="00000000" w:usb2="00000000" w:usb3="00000000" w:csb0="000000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469" w:rsidRDefault="00745469">
    <w:pPr>
      <w:jc w:val="right"/>
      <w:rPr>
        <w:rStyle w:val="PageNumber"/>
        <w:color w:val="000000"/>
      </w:rPr>
    </w:pPr>
    <w:r>
      <w:rPr>
        <w:color w:val="000000"/>
      </w:rPr>
      <w:t>Pagina</w:t>
    </w:r>
    <w:r>
      <w:rPr>
        <w:rStyle w:val="PageNumber"/>
        <w:color w:val="000000"/>
      </w:rPr>
      <w:fldChar w:fldCharType="begin"/>
    </w:r>
    <w:r>
      <w:rPr>
        <w:rStyle w:val="PageNumber"/>
        <w:color w:val="000000"/>
      </w:rPr>
      <w:instrText xml:space="preserve"> PAGE </w:instrText>
    </w:r>
    <w:r>
      <w:rPr>
        <w:rStyle w:val="PageNumber"/>
        <w:color w:val="000000"/>
      </w:rPr>
      <w:fldChar w:fldCharType="separate"/>
    </w:r>
    <w:r w:rsidR="006D1B83">
      <w:rPr>
        <w:rStyle w:val="PageNumber"/>
        <w:noProof/>
        <w:color w:val="000000"/>
      </w:rPr>
      <w:t>2</w:t>
    </w:r>
    <w:r>
      <w:rPr>
        <w:rStyle w:val="PageNumber"/>
        <w:color w:val="000000"/>
      </w:rPr>
      <w:fldChar w:fldCharType="end"/>
    </w:r>
    <w:r>
      <w:rPr>
        <w:rStyle w:val="PageNumber"/>
        <w:color w:val="000000"/>
      </w:rPr>
      <w:t>/</w:t>
    </w:r>
    <w:fldSimple w:instr=" SECTIONPAGES  \* MERGEFORMAT ">
      <w:r w:rsidR="006D1B83" w:rsidRPr="006D1B83">
        <w:rPr>
          <w:rStyle w:val="PageNumber"/>
          <w:noProof/>
        </w:rPr>
        <w:t>2</w:t>
      </w:r>
    </w:fldSimple>
  </w:p>
  <w:p w:rsidR="00745469" w:rsidRDefault="00745469">
    <w:pPr>
      <w:pStyle w:val="Heading1"/>
      <w:tabs>
        <w:tab w:val="left" w:pos="6237"/>
      </w:tabs>
    </w:pPr>
    <w:r>
      <w:rPr>
        <w:noProof/>
        <w:lang w:val="en-US"/>
      </w:rPr>
      <mc:AlternateContent>
        <mc:Choice Requires="wps">
          <w:drawing>
            <wp:anchor distT="0" distB="0" distL="114300" distR="114300" simplePos="0" relativeHeight="251656192" behindDoc="0" locked="0" layoutInCell="0" allowOverlap="1">
              <wp:simplePos x="0" y="0"/>
              <wp:positionH relativeFrom="column">
                <wp:posOffset>-79375</wp:posOffset>
              </wp:positionH>
              <wp:positionV relativeFrom="paragraph">
                <wp:posOffset>0</wp:posOffset>
              </wp:positionV>
              <wp:extent cx="6126480" cy="5080"/>
              <wp:effectExtent l="6350" t="9525" r="10795" b="13970"/>
              <wp:wrapNone/>
              <wp:docPr id="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5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pt,0" to="476.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" o:allowincell="f"/>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469" w:rsidRPr="009105B0" w:rsidRDefault="00745469" w:rsidP="00581807">
    <w:pPr>
      <w:rPr>
        <w:lang w:val="es-ES" w:eastAsia="en-US"/>
      </w:rPr>
    </w:pPr>
    <w:r>
      <w:rPr>
        <w:noProof/>
        <w:color w:val="000080"/>
        <w:lang w:eastAsia="en-US"/>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line">
                <wp:posOffset>43180</wp:posOffset>
              </wp:positionV>
              <wp:extent cx="6743700" cy="0"/>
              <wp:effectExtent l="9525" t="5080" r="9525" b="1397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from="-9pt,3.4pt" to="522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I8vEgIAACg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">
              <w10:wrap anchory="line"/>
            </v:line>
          </w:pict>
        </mc:Fallback>
      </mc:AlternateContent>
    </w:r>
  </w:p>
  <w:p w:rsidR="00745469" w:rsidRPr="000F7019" w:rsidRDefault="00745469" w:rsidP="00364571">
    <w:pPr>
      <w:pStyle w:val="BodyText"/>
      <w:spacing w:line="0" w:lineRule="atLeast"/>
      <w:jc w:val="left"/>
      <w:rPr>
        <w:sz w:val="12"/>
        <w:szCs w:val="12"/>
        <w:lang w:val="pt-BR"/>
      </w:rPr>
    </w:pPr>
    <w:r w:rsidRPr="000F7019">
      <w:rPr>
        <w:color w:val="000000"/>
        <w:sz w:val="12"/>
        <w:szCs w:val="12"/>
        <w:lang w:val="pt-BR"/>
      </w:rPr>
      <w:t>Fisier:</w:t>
    </w:r>
    <w:r w:rsidRPr="00364571">
      <w:rPr>
        <w:color w:val="000000"/>
        <w:sz w:val="12"/>
        <w:szCs w:val="12"/>
        <w:lang w:val="en-GB"/>
      </w:rPr>
      <w:fldChar w:fldCharType="begin"/>
    </w:r>
    <w:r w:rsidRPr="000F7019">
      <w:rPr>
        <w:color w:val="000000"/>
        <w:sz w:val="12"/>
        <w:szCs w:val="12"/>
        <w:lang w:val="pt-BR"/>
      </w:rPr>
      <w:instrText xml:space="preserve"> FILENAME </w:instrText>
    </w:r>
    <w:r w:rsidRPr="00364571">
      <w:rPr>
        <w:color w:val="000000"/>
        <w:sz w:val="12"/>
        <w:szCs w:val="12"/>
        <w:lang w:val="en-GB"/>
      </w:rPr>
      <w:fldChar w:fldCharType="separate"/>
    </w:r>
    <w:r w:rsidR="00CE2203">
      <w:rPr>
        <w:noProof/>
        <w:color w:val="000000"/>
        <w:sz w:val="12"/>
        <w:szCs w:val="12"/>
        <w:lang w:val="pt-BR"/>
      </w:rPr>
      <w:t>PROCURA SPECIALA EPSILON AGOA 2012</w:t>
    </w:r>
    <w:r w:rsidRPr="00364571">
      <w:rPr>
        <w:color w:val="000000"/>
        <w:sz w:val="12"/>
        <w:szCs w:val="12"/>
        <w:lang w:val="en-GB"/>
      </w:rPr>
      <w:fldChar w:fldCharType="end"/>
    </w:r>
    <w:r w:rsidRPr="000F7019">
      <w:rPr>
        <w:color w:val="000000"/>
        <w:sz w:val="12"/>
        <w:szCs w:val="12"/>
        <w:lang w:val="pt-BR"/>
      </w:rPr>
      <w:tab/>
    </w:r>
    <w:r w:rsidRPr="000F7019">
      <w:rPr>
        <w:color w:val="000000"/>
        <w:sz w:val="12"/>
        <w:szCs w:val="12"/>
        <w:lang w:val="pt-BR"/>
      </w:rPr>
      <w:tab/>
    </w:r>
    <w:r w:rsidRPr="000F7019">
      <w:rPr>
        <w:color w:val="000000"/>
        <w:sz w:val="12"/>
        <w:szCs w:val="12"/>
        <w:lang w:val="pt-BR"/>
      </w:rPr>
      <w:tab/>
    </w:r>
    <w:r w:rsidRPr="000F7019">
      <w:rPr>
        <w:color w:val="000000"/>
        <w:sz w:val="12"/>
        <w:szCs w:val="12"/>
        <w:lang w:val="pt-BR"/>
      </w:rPr>
      <w:tab/>
    </w:r>
    <w:r w:rsidRPr="000F7019">
      <w:rPr>
        <w:color w:val="000000"/>
        <w:sz w:val="12"/>
        <w:szCs w:val="12"/>
        <w:lang w:val="pt-BR"/>
      </w:rPr>
      <w:tab/>
    </w:r>
    <w:r w:rsidRPr="000F7019">
      <w:rPr>
        <w:color w:val="000000"/>
        <w:sz w:val="12"/>
        <w:szCs w:val="12"/>
        <w:lang w:val="pt-BR"/>
      </w:rPr>
      <w:tab/>
    </w:r>
    <w:r w:rsidRPr="000F7019">
      <w:rPr>
        <w:color w:val="000000"/>
        <w:sz w:val="12"/>
        <w:szCs w:val="12"/>
        <w:lang w:val="pt-BR"/>
      </w:rPr>
      <w:tab/>
    </w:r>
    <w:r w:rsidRPr="000F7019">
      <w:rPr>
        <w:color w:val="000000"/>
        <w:sz w:val="12"/>
        <w:szCs w:val="12"/>
        <w:lang w:val="pt-BR"/>
      </w:rPr>
      <w:tab/>
    </w:r>
    <w:r w:rsidRPr="000F7019">
      <w:rPr>
        <w:color w:val="000000"/>
        <w:sz w:val="12"/>
        <w:szCs w:val="12"/>
        <w:lang w:val="pt-BR"/>
      </w:rPr>
      <w:tab/>
    </w:r>
    <w:r w:rsidRPr="000F7019">
      <w:rPr>
        <w:color w:val="000000"/>
        <w:sz w:val="12"/>
        <w:szCs w:val="12"/>
        <w:lang w:val="pt-BR"/>
      </w:rPr>
      <w:tab/>
    </w:r>
    <w:r w:rsidRPr="000F7019">
      <w:rPr>
        <w:color w:val="000000"/>
        <w:sz w:val="12"/>
        <w:szCs w:val="12"/>
        <w:lang w:val="pt-BR"/>
      </w:rPr>
      <w:tab/>
      <w:t xml:space="preserve"> </w:t>
    </w:r>
    <w:r w:rsidRPr="000F7019">
      <w:rPr>
        <w:color w:val="000000"/>
        <w:sz w:val="12"/>
        <w:szCs w:val="12"/>
        <w:lang w:val="pt-BR"/>
      </w:rPr>
      <w:tab/>
    </w:r>
    <w:r w:rsidRPr="000F7019">
      <w:rPr>
        <w:color w:val="000000"/>
        <w:sz w:val="12"/>
        <w:szCs w:val="12"/>
        <w:lang w:val="pt-BR"/>
      </w:rPr>
      <w:tab/>
    </w:r>
    <w:r w:rsidRPr="000F7019">
      <w:rPr>
        <w:color w:val="000000"/>
        <w:sz w:val="12"/>
        <w:szCs w:val="12"/>
        <w:lang w:val="pt-BR"/>
      </w:rPr>
      <w:tab/>
    </w:r>
    <w:r w:rsidRPr="000F7019">
      <w:rPr>
        <w:color w:val="000000"/>
        <w:sz w:val="12"/>
        <w:szCs w:val="12"/>
        <w:lang w:val="pt-BR"/>
      </w:rPr>
      <w:tab/>
    </w:r>
    <w:r w:rsidRPr="000F7019">
      <w:rPr>
        <w:color w:val="000000"/>
        <w:sz w:val="12"/>
        <w:szCs w:val="12"/>
        <w:lang w:val="pt-BR"/>
      </w:rPr>
      <w:tab/>
    </w:r>
    <w:r w:rsidRPr="000F7019">
      <w:rPr>
        <w:color w:val="000000"/>
        <w:sz w:val="12"/>
        <w:szCs w:val="12"/>
        <w:lang w:val="pt-BR"/>
      </w:rPr>
      <w:tab/>
    </w:r>
    <w:r w:rsidRPr="000F7019">
      <w:rPr>
        <w:color w:val="000000"/>
        <w:sz w:val="12"/>
        <w:szCs w:val="12"/>
        <w:lang w:val="pt-BR"/>
      </w:rPr>
      <w:tab/>
    </w:r>
    <w:r w:rsidRPr="000F7019">
      <w:rPr>
        <w:color w:val="000000"/>
        <w:sz w:val="12"/>
        <w:szCs w:val="12"/>
        <w:lang w:val="pt-BR"/>
      </w:rPr>
      <w:tab/>
      <w:t xml:space="preserve">     </w:t>
    </w:r>
    <w:r w:rsidRPr="000F7019">
      <w:rPr>
        <w:color w:val="000000"/>
        <w:sz w:val="12"/>
        <w:szCs w:val="12"/>
        <w:lang w:val="pt-BR"/>
      </w:rPr>
      <w:tab/>
      <w:t>F-MC-01/25-e1/ r</w:t>
    </w:r>
    <w:r>
      <w:rPr>
        <w:color w:val="000000"/>
        <w:sz w:val="12"/>
        <w:szCs w:val="12"/>
        <w:lang w:val="pt-BR"/>
      </w:rPr>
      <w:t>4</w:t>
    </w:r>
  </w:p>
  <w:p w:rsidR="00745469" w:rsidRPr="000F7019" w:rsidRDefault="00745469" w:rsidP="00017859">
    <w:pPr>
      <w:pStyle w:val="Heading1"/>
      <w:tabs>
        <w:tab w:val="left" w:pos="6237"/>
      </w:tabs>
      <w:jc w:val="right"/>
      <w:rPr>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469" w:rsidRDefault="00745469">
      <w:r>
        <w:separator/>
      </w:r>
    </w:p>
  </w:footnote>
  <w:footnote w:type="continuationSeparator" w:id="0">
    <w:p w:rsidR="00745469" w:rsidRDefault="007454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469" w:rsidRDefault="00745469" w:rsidP="00D5419C">
    <w:pPr>
      <w:pStyle w:val="Header"/>
      <w:rPr>
        <w:color w:val="000080"/>
      </w:rPr>
    </w:pPr>
    <w:r>
      <w:rPr>
        <w:noProof/>
        <w:color w:val="000080"/>
        <w:lang w:val="en-US"/>
      </w:rPr>
      <mc:AlternateContent>
        <mc:Choice Requires="wpg">
          <w:drawing>
            <wp:anchor distT="0" distB="0" distL="114300" distR="114300" simplePos="0" relativeHeight="251659264" behindDoc="0" locked="0" layoutInCell="1" allowOverlap="1">
              <wp:simplePos x="0" y="0"/>
              <wp:positionH relativeFrom="column">
                <wp:posOffset>114300</wp:posOffset>
              </wp:positionH>
              <wp:positionV relativeFrom="paragraph">
                <wp:posOffset>-3810</wp:posOffset>
              </wp:positionV>
              <wp:extent cx="6629400" cy="99695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996950"/>
                        <a:chOff x="1080" y="174"/>
                        <a:chExt cx="10440" cy="1570"/>
                      </a:xfrm>
                    </wpg:grpSpPr>
                    <wps:wsp>
                      <wps:cNvPr id="4" name="Text Box 5"/>
                      <wps:cNvSpPr txBox="1">
                        <a:spLocks noChangeArrowheads="1"/>
                      </wps:cNvSpPr>
                      <wps:spPr bwMode="auto">
                        <a:xfrm>
                          <a:off x="1080" y="174"/>
                          <a:ext cx="306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5469" w:rsidRPr="008460D7" w:rsidRDefault="00745469" w:rsidP="00456E6F">
                            <w:pPr>
                              <w:pStyle w:val="Header"/>
                              <w:rPr>
                                <w:noProof/>
                              </w:rPr>
                            </w:pPr>
                            <w:r>
                              <w:t xml:space="preserve">   </w:t>
                            </w:r>
                          </w:p>
                        </w:txbxContent>
                      </wps:txbx>
                      <wps:bodyPr rot="0" vert="horz" wrap="square" lIns="0" tIns="0" rIns="0" bIns="0" anchor="t" anchorCtr="0" upright="1">
                        <a:noAutofit/>
                      </wps:bodyPr>
                    </wps:wsp>
                    <wps:wsp>
                      <wps:cNvPr id="5" name="Text Box 6"/>
                      <wps:cNvSpPr txBox="1">
                        <a:spLocks noChangeArrowheads="1"/>
                      </wps:cNvSpPr>
                      <wps:spPr bwMode="auto">
                        <a:xfrm>
                          <a:off x="4500" y="304"/>
                          <a:ext cx="7020" cy="1440"/>
                        </a:xfrm>
                        <a:prstGeom prst="rect">
                          <a:avLst/>
                        </a:prstGeom>
                        <a:noFill/>
                        <a:ln>
                          <a:noFill/>
                        </a:ln>
                        <a:extLst>
                          <a:ext uri="{909E8E84-426E-40DD-AFC4-6F175D3DCCD1}">
                            <a14:hiddenFill xmlns:a14="http://schemas.microsoft.com/office/drawing/2010/main">
                              <a:solidFill>
                                <a:srgbClr val="FF0000"/>
                              </a:solidFill>
                            </a14:hiddenFill>
                          </a:ext>
                          <a:ext uri="{91240B29-F687-4F45-9708-019B960494DF}">
                            <a14:hiddenLine xmlns:a14="http://schemas.microsoft.com/office/drawing/2010/main" w="9525">
                              <a:solidFill>
                                <a:srgbClr val="003366"/>
                              </a:solidFill>
                              <a:miter lim="800000"/>
                              <a:headEnd/>
                              <a:tailEnd/>
                            </a14:hiddenLine>
                          </a:ext>
                        </a:extLst>
                      </wps:spPr>
                      <wps:txbx>
                        <w:txbxContent>
                          <w:p w:rsidR="00745469" w:rsidRPr="00E00A6C" w:rsidRDefault="00745469" w:rsidP="00E00A6C"/>
                        </w:txbxContent>
                      </wps:txbx>
                      <wps:bodyPr rot="0" vert="horz" wrap="square" lIns="0" tIns="0" rIns="0" bIns="0" anchor="t" anchorCtr="0" upright="1">
                        <a:noAutofit/>
                      </wps:bodyPr>
                    </wps:wsp>
                    <wps:wsp>
                      <wps:cNvPr id="6" name="Text Box 7"/>
                      <wps:cNvSpPr txBox="1">
                        <a:spLocks noChangeArrowheads="1"/>
                      </wps:cNvSpPr>
                      <wps:spPr bwMode="auto">
                        <a:xfrm>
                          <a:off x="9900" y="1329"/>
                          <a:ext cx="91" cy="2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5469" w:rsidRPr="00E00A6C" w:rsidRDefault="00745469" w:rsidP="00E00A6C"/>
                        </w:txbxContent>
                      </wps:txbx>
                      <wps:bodyPr rot="0" vert="horz" wrap="non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9pt;margin-top:-.3pt;width:522pt;height:78.5pt;z-index:251659264" coordorigin="1080,174" coordsize="10440,1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">
              <v:shapetype id="_x0000_t202" coordsize="21600,21600" o:spt="202" path="m,l,21600r21600,l21600,xe">
                <v:stroke joinstyle="miter"/>
                <v:path gradientshapeok="t" o:connecttype="rect"/>
              </v:shapetype>
              <v:shape id="Text Box 5" o:spid="_x0000_s1027" type="#_x0000_t202" style="position:absolute;left:1080;top:174;width:306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UocIA&#10;AADaAAAADwAAAGRycy9kb3ducmV2LnhtbESPT4vCMBTE7wt+h/AEL4umi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hwgAAANoAAAAPAAAAAAAAAAAAAAAAAJgCAABkcnMvZG93&#10;bnJldi54bWxQSwUGAAAAAAQABAD1AAAAhwMAAAAA&#10;" stroked="f">
                <v:textbox inset="0,0,0,0">
                  <w:txbxContent>
                    <w:p w:rsidR="00456E6F" w:rsidRPr="008460D7" w:rsidRDefault="00456E6F" w:rsidP="00456E6F">
                      <w:pPr>
                        <w:pStyle w:val="Header"/>
                        <w:rPr>
                          <w:noProof/>
                        </w:rPr>
                      </w:pPr>
                      <w:r>
                        <w:t xml:space="preserve">   </w:t>
                      </w:r>
                    </w:p>
                  </w:txbxContent>
                </v:textbox>
              </v:shape>
              <v:shape id="Text Box 6" o:spid="_x0000_s1028" type="#_x0000_t202" style="position:absolute;left:4500;top:304;width:702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IazcMA&#10;AADaAAAADwAAAGRycy9kb3ducmV2LnhtbESP3WoCMRSE7wu+QzhC72rWij+sRpGWQpEiuvoAh81x&#10;s7g5WZJUd9++EQpeDjPzDbPadLYRN/KhdqxgPMpAEJdO11wpOJ++3hYgQkTW2DgmBT0F2KwHLyvM&#10;tbvzkW5FrESCcMhRgYmxzaUMpSGLYeRa4uRdnLcYk/SV1B7vCW4b+Z5lM2mx5rRgsKUPQ+W1+LUK&#10;XFls5XTc94v9/PRjDvvJ585PlHoddtsliEhdfIb/299awRQeV9IN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IazcMAAADaAAAADwAAAAAAAAAAAAAAAACYAgAAZHJzL2Rv&#10;d25yZXYueG1sUEsFBgAAAAAEAAQA9QAAAIgDAAAAAA==&#10;" filled="f" fillcolor="red" stroked="f" strokecolor="#036">
                <v:textbox inset="0,0,0,0">
                  <w:txbxContent>
                    <w:p w:rsidR="00456E6F" w:rsidRPr="00E00A6C" w:rsidRDefault="00456E6F" w:rsidP="00E00A6C"/>
                  </w:txbxContent>
                </v:textbox>
              </v:shape>
              <v:shape id="Text Box 7" o:spid="_x0000_s1029" type="#_x0000_t202" style="position:absolute;left:9900;top:1329;width:9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V/4MEA&#10;AADaAAAADwAAAGRycy9kb3ducmV2LnhtbESP3YrCMBSE7xd8h3AE79ZUwR+qUURwV/ZO7QMcmmNb&#10;bE5qEtv69kZY8HKYmW+Y9bY3tWjJ+cqygsk4AUGcW11xoSC7HL6XIHxA1lhbJgVP8rDdDL7WmGrb&#10;8YnacyhEhLBPUUEZQpNK6fOSDPqxbYijd7XOYIjSFVI77CLc1HKaJHNpsOK4UGJD+5Ly2/lhFDz8&#10;tatPy/aPsuN+lv3cF7Pfu1NqNOx3KxCB+vAJ/7ePWsEc3lfiDZ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1f+DBAAAA2gAAAA8AAAAAAAAAAAAAAAAAmAIAAGRycy9kb3du&#10;cmV2LnhtbFBLBQYAAAAABAAEAPUAAACGAwAAAAA=&#10;" stroked="f">
                <v:textbox inset="0,0,0,0">
                  <w:txbxContent>
                    <w:p w:rsidR="00456E6F" w:rsidRPr="00E00A6C" w:rsidRDefault="00456E6F" w:rsidP="00E00A6C"/>
                  </w:txbxContent>
                </v:textbox>
              </v:shape>
            </v:group>
          </w:pict>
        </mc:Fallback>
      </mc:AlternateContent>
    </w:r>
  </w:p>
  <w:p w:rsidR="00745469" w:rsidRDefault="00745469" w:rsidP="009234BC">
    <w:pPr>
      <w:pStyle w:val="Header"/>
      <w:jc w:val="center"/>
      <w:rPr>
        <w:color w:val="000080"/>
      </w:rPr>
    </w:pPr>
  </w:p>
  <w:p w:rsidR="00745469" w:rsidRDefault="00745469" w:rsidP="009234BC">
    <w:pPr>
      <w:pStyle w:val="Header"/>
      <w:jc w:val="center"/>
      <w:rPr>
        <w:color w:val="000080"/>
      </w:rPr>
    </w:pPr>
  </w:p>
  <w:p w:rsidR="00745469" w:rsidRDefault="00745469" w:rsidP="009234BC">
    <w:pPr>
      <w:pStyle w:val="Header"/>
      <w:jc w:val="center"/>
      <w:rPr>
        <w:color w:val="000080"/>
      </w:rPr>
    </w:pPr>
  </w:p>
  <w:p w:rsidR="00745469" w:rsidRDefault="00745469" w:rsidP="009234BC">
    <w:pPr>
      <w:pStyle w:val="Header"/>
      <w:jc w:val="center"/>
      <w:rPr>
        <w:color w:val="000080"/>
      </w:rPr>
    </w:pPr>
  </w:p>
  <w:p w:rsidR="00745469" w:rsidRDefault="00745469" w:rsidP="009234BC">
    <w:pPr>
      <w:pStyle w:val="Header"/>
      <w:jc w:val="center"/>
      <w:rPr>
        <w:color w:val="000080"/>
      </w:rPr>
    </w:pPr>
  </w:p>
  <w:p w:rsidR="00745469" w:rsidRPr="002063A0" w:rsidRDefault="00745469" w:rsidP="009234BC">
    <w:pPr>
      <w:pStyle w:val="Header"/>
      <w:jc w:val="center"/>
      <w:rPr>
        <w:color w:val="000080"/>
      </w:rPr>
    </w:pPr>
    <w:r>
      <w:rPr>
        <w:noProof/>
        <w:color w:val="000080"/>
        <w:lang w:val="en-US"/>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line">
                <wp:posOffset>92075</wp:posOffset>
              </wp:positionV>
              <wp:extent cx="6743700" cy="0"/>
              <wp:effectExtent l="28575" t="25400" r="28575" b="317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47625" cmpd="thinThick">
                        <a:solidFill>
                          <a:srgbClr val="0033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from="-9pt,7.25pt" to="52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" strokecolor="#036" strokeweight="3.75pt">
              <v:stroke linestyle="thinThick"/>
              <w10:wrap anchory="lin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47ED8"/>
    <w:multiLevelType w:val="singleLevel"/>
    <w:tmpl w:val="F68AB87A"/>
    <w:lvl w:ilvl="0">
      <w:start w:val="1"/>
      <w:numFmt w:val="decimal"/>
      <w:lvlText w:val="%1."/>
      <w:lvlJc w:val="left"/>
      <w:pPr>
        <w:tabs>
          <w:tab w:val="num" w:pos="644"/>
        </w:tabs>
        <w:ind w:left="644"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26625" style="mso-position-vertical-relative:line" fillcolor="red" stroke="f">
      <v:fill color="red"/>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A7B"/>
    <w:rsid w:val="00006BEA"/>
    <w:rsid w:val="00016E1D"/>
    <w:rsid w:val="00017859"/>
    <w:rsid w:val="000268DF"/>
    <w:rsid w:val="00027A29"/>
    <w:rsid w:val="00030CB1"/>
    <w:rsid w:val="000319F3"/>
    <w:rsid w:val="00051FE9"/>
    <w:rsid w:val="0006193B"/>
    <w:rsid w:val="0006620F"/>
    <w:rsid w:val="0008727A"/>
    <w:rsid w:val="000936BB"/>
    <w:rsid w:val="000A341F"/>
    <w:rsid w:val="000A6D45"/>
    <w:rsid w:val="000C66C3"/>
    <w:rsid w:val="000D7847"/>
    <w:rsid w:val="000F0CCD"/>
    <w:rsid w:val="000F4476"/>
    <w:rsid w:val="000F7019"/>
    <w:rsid w:val="00103007"/>
    <w:rsid w:val="00124642"/>
    <w:rsid w:val="001353CA"/>
    <w:rsid w:val="0015413E"/>
    <w:rsid w:val="0016180B"/>
    <w:rsid w:val="001714E2"/>
    <w:rsid w:val="00181723"/>
    <w:rsid w:val="00183989"/>
    <w:rsid w:val="00197868"/>
    <w:rsid w:val="001A1052"/>
    <w:rsid w:val="001A3A09"/>
    <w:rsid w:val="001E595B"/>
    <w:rsid w:val="001E70EF"/>
    <w:rsid w:val="001F7D55"/>
    <w:rsid w:val="002063A0"/>
    <w:rsid w:val="00216145"/>
    <w:rsid w:val="00217719"/>
    <w:rsid w:val="00222AA1"/>
    <w:rsid w:val="0023013F"/>
    <w:rsid w:val="00233F62"/>
    <w:rsid w:val="0025555D"/>
    <w:rsid w:val="00265367"/>
    <w:rsid w:val="0026652C"/>
    <w:rsid w:val="002828AC"/>
    <w:rsid w:val="002A016A"/>
    <w:rsid w:val="002B5FF4"/>
    <w:rsid w:val="002C2D59"/>
    <w:rsid w:val="002D17BE"/>
    <w:rsid w:val="002E27BC"/>
    <w:rsid w:val="002F40BF"/>
    <w:rsid w:val="002F55BE"/>
    <w:rsid w:val="002F78B1"/>
    <w:rsid w:val="00305D08"/>
    <w:rsid w:val="00310A4F"/>
    <w:rsid w:val="0031554F"/>
    <w:rsid w:val="0032642E"/>
    <w:rsid w:val="00332D82"/>
    <w:rsid w:val="00334438"/>
    <w:rsid w:val="00336250"/>
    <w:rsid w:val="0033712E"/>
    <w:rsid w:val="003440B7"/>
    <w:rsid w:val="00347303"/>
    <w:rsid w:val="00352DED"/>
    <w:rsid w:val="00357424"/>
    <w:rsid w:val="00364571"/>
    <w:rsid w:val="00364744"/>
    <w:rsid w:val="00367610"/>
    <w:rsid w:val="00370D65"/>
    <w:rsid w:val="00372AF7"/>
    <w:rsid w:val="00373A7B"/>
    <w:rsid w:val="00373CAA"/>
    <w:rsid w:val="00374161"/>
    <w:rsid w:val="00376271"/>
    <w:rsid w:val="0039677E"/>
    <w:rsid w:val="00397B87"/>
    <w:rsid w:val="003B2A51"/>
    <w:rsid w:val="003E5FA0"/>
    <w:rsid w:val="003F0871"/>
    <w:rsid w:val="003F347F"/>
    <w:rsid w:val="00400A48"/>
    <w:rsid w:val="00440992"/>
    <w:rsid w:val="00456E6F"/>
    <w:rsid w:val="0046225A"/>
    <w:rsid w:val="00462B51"/>
    <w:rsid w:val="00474588"/>
    <w:rsid w:val="004808E1"/>
    <w:rsid w:val="00494F05"/>
    <w:rsid w:val="004A01DE"/>
    <w:rsid w:val="004B5CB9"/>
    <w:rsid w:val="004D460A"/>
    <w:rsid w:val="004D60EB"/>
    <w:rsid w:val="004E62AA"/>
    <w:rsid w:val="004F2A04"/>
    <w:rsid w:val="004F3E8C"/>
    <w:rsid w:val="005042DF"/>
    <w:rsid w:val="005103DA"/>
    <w:rsid w:val="00516EC0"/>
    <w:rsid w:val="005353F4"/>
    <w:rsid w:val="00537D87"/>
    <w:rsid w:val="00555058"/>
    <w:rsid w:val="00565443"/>
    <w:rsid w:val="00567DF7"/>
    <w:rsid w:val="00571AC8"/>
    <w:rsid w:val="00572C8A"/>
    <w:rsid w:val="00581807"/>
    <w:rsid w:val="005876D3"/>
    <w:rsid w:val="00590528"/>
    <w:rsid w:val="00595AC1"/>
    <w:rsid w:val="00596E8A"/>
    <w:rsid w:val="005D1803"/>
    <w:rsid w:val="005E121C"/>
    <w:rsid w:val="005E1E89"/>
    <w:rsid w:val="005F1458"/>
    <w:rsid w:val="005F1D7F"/>
    <w:rsid w:val="005F2C1A"/>
    <w:rsid w:val="005F77A9"/>
    <w:rsid w:val="00600ECA"/>
    <w:rsid w:val="00606EE2"/>
    <w:rsid w:val="00612CD4"/>
    <w:rsid w:val="00616D56"/>
    <w:rsid w:val="006242DA"/>
    <w:rsid w:val="0062530C"/>
    <w:rsid w:val="00630674"/>
    <w:rsid w:val="0063471D"/>
    <w:rsid w:val="00643ABA"/>
    <w:rsid w:val="00647FBC"/>
    <w:rsid w:val="00652039"/>
    <w:rsid w:val="00670DB7"/>
    <w:rsid w:val="0067158E"/>
    <w:rsid w:val="006830D0"/>
    <w:rsid w:val="00684881"/>
    <w:rsid w:val="006B0BE5"/>
    <w:rsid w:val="006B4BCC"/>
    <w:rsid w:val="006C73EB"/>
    <w:rsid w:val="006D0AB0"/>
    <w:rsid w:val="006D1B83"/>
    <w:rsid w:val="006D696D"/>
    <w:rsid w:val="006D709A"/>
    <w:rsid w:val="006E25A0"/>
    <w:rsid w:val="006E7BD5"/>
    <w:rsid w:val="006F13A7"/>
    <w:rsid w:val="006F1F7E"/>
    <w:rsid w:val="006F551F"/>
    <w:rsid w:val="006F5A76"/>
    <w:rsid w:val="00702765"/>
    <w:rsid w:val="00707433"/>
    <w:rsid w:val="00717DCD"/>
    <w:rsid w:val="00720A6A"/>
    <w:rsid w:val="00723AEE"/>
    <w:rsid w:val="00731129"/>
    <w:rsid w:val="00734AF6"/>
    <w:rsid w:val="00745469"/>
    <w:rsid w:val="00750884"/>
    <w:rsid w:val="00751185"/>
    <w:rsid w:val="007605B3"/>
    <w:rsid w:val="00774D35"/>
    <w:rsid w:val="00774E9C"/>
    <w:rsid w:val="007758AE"/>
    <w:rsid w:val="00783B0E"/>
    <w:rsid w:val="00785D7C"/>
    <w:rsid w:val="00790DE2"/>
    <w:rsid w:val="007930FC"/>
    <w:rsid w:val="007B06C2"/>
    <w:rsid w:val="007B1AB2"/>
    <w:rsid w:val="007B29AD"/>
    <w:rsid w:val="007B36F6"/>
    <w:rsid w:val="007C43BD"/>
    <w:rsid w:val="007D6D0E"/>
    <w:rsid w:val="007D7A2B"/>
    <w:rsid w:val="007E2F6F"/>
    <w:rsid w:val="007E336B"/>
    <w:rsid w:val="008165AE"/>
    <w:rsid w:val="00817EE6"/>
    <w:rsid w:val="00821510"/>
    <w:rsid w:val="00836838"/>
    <w:rsid w:val="00852CFA"/>
    <w:rsid w:val="0085649A"/>
    <w:rsid w:val="0087321D"/>
    <w:rsid w:val="00882810"/>
    <w:rsid w:val="00882ED9"/>
    <w:rsid w:val="00893A73"/>
    <w:rsid w:val="008A3E7F"/>
    <w:rsid w:val="008A3F3B"/>
    <w:rsid w:val="008B49A0"/>
    <w:rsid w:val="008C245B"/>
    <w:rsid w:val="008D39A7"/>
    <w:rsid w:val="008D507A"/>
    <w:rsid w:val="008E39B5"/>
    <w:rsid w:val="008F3BD2"/>
    <w:rsid w:val="009105B0"/>
    <w:rsid w:val="00913508"/>
    <w:rsid w:val="0091505D"/>
    <w:rsid w:val="00916A7F"/>
    <w:rsid w:val="00921EB3"/>
    <w:rsid w:val="00922AFA"/>
    <w:rsid w:val="009234BC"/>
    <w:rsid w:val="009256C1"/>
    <w:rsid w:val="009279AF"/>
    <w:rsid w:val="00936251"/>
    <w:rsid w:val="00943E91"/>
    <w:rsid w:val="009606FC"/>
    <w:rsid w:val="009616C1"/>
    <w:rsid w:val="0096351D"/>
    <w:rsid w:val="009814DF"/>
    <w:rsid w:val="0099612E"/>
    <w:rsid w:val="009D5497"/>
    <w:rsid w:val="009F1E54"/>
    <w:rsid w:val="00A1244F"/>
    <w:rsid w:val="00A138B6"/>
    <w:rsid w:val="00A22B89"/>
    <w:rsid w:val="00A42DDC"/>
    <w:rsid w:val="00A46BEE"/>
    <w:rsid w:val="00A50AAD"/>
    <w:rsid w:val="00A53022"/>
    <w:rsid w:val="00A53903"/>
    <w:rsid w:val="00A561E3"/>
    <w:rsid w:val="00A77F05"/>
    <w:rsid w:val="00A83BB8"/>
    <w:rsid w:val="00A86666"/>
    <w:rsid w:val="00A86E7B"/>
    <w:rsid w:val="00AC27B2"/>
    <w:rsid w:val="00AD3283"/>
    <w:rsid w:val="00AE4CDF"/>
    <w:rsid w:val="00AF2C6F"/>
    <w:rsid w:val="00B022E0"/>
    <w:rsid w:val="00B20623"/>
    <w:rsid w:val="00B27809"/>
    <w:rsid w:val="00B3063E"/>
    <w:rsid w:val="00B40289"/>
    <w:rsid w:val="00B55EAD"/>
    <w:rsid w:val="00B81CD2"/>
    <w:rsid w:val="00B82F69"/>
    <w:rsid w:val="00B83640"/>
    <w:rsid w:val="00B958B7"/>
    <w:rsid w:val="00BA69AF"/>
    <w:rsid w:val="00BA76DE"/>
    <w:rsid w:val="00BB2743"/>
    <w:rsid w:val="00BD22B3"/>
    <w:rsid w:val="00BF200F"/>
    <w:rsid w:val="00C01A08"/>
    <w:rsid w:val="00C10D67"/>
    <w:rsid w:val="00C157C1"/>
    <w:rsid w:val="00C27447"/>
    <w:rsid w:val="00C27CA8"/>
    <w:rsid w:val="00C305A7"/>
    <w:rsid w:val="00C324F3"/>
    <w:rsid w:val="00C353DE"/>
    <w:rsid w:val="00C60242"/>
    <w:rsid w:val="00C626DC"/>
    <w:rsid w:val="00C81892"/>
    <w:rsid w:val="00C97F32"/>
    <w:rsid w:val="00CC396A"/>
    <w:rsid w:val="00CC4B62"/>
    <w:rsid w:val="00CC6A61"/>
    <w:rsid w:val="00CD61E4"/>
    <w:rsid w:val="00CE16D0"/>
    <w:rsid w:val="00CE2203"/>
    <w:rsid w:val="00CE6F4E"/>
    <w:rsid w:val="00CF1F9B"/>
    <w:rsid w:val="00CF6D20"/>
    <w:rsid w:val="00D039EE"/>
    <w:rsid w:val="00D12411"/>
    <w:rsid w:val="00D4613A"/>
    <w:rsid w:val="00D5419C"/>
    <w:rsid w:val="00D6712A"/>
    <w:rsid w:val="00D8188D"/>
    <w:rsid w:val="00D85F83"/>
    <w:rsid w:val="00D863AB"/>
    <w:rsid w:val="00D9264E"/>
    <w:rsid w:val="00DA11A1"/>
    <w:rsid w:val="00DA6B8C"/>
    <w:rsid w:val="00DC546E"/>
    <w:rsid w:val="00DD321D"/>
    <w:rsid w:val="00DD6265"/>
    <w:rsid w:val="00DE3314"/>
    <w:rsid w:val="00DF2F25"/>
    <w:rsid w:val="00DF638E"/>
    <w:rsid w:val="00E00A6C"/>
    <w:rsid w:val="00E02DA7"/>
    <w:rsid w:val="00E11595"/>
    <w:rsid w:val="00E250FB"/>
    <w:rsid w:val="00E26E5F"/>
    <w:rsid w:val="00E3588F"/>
    <w:rsid w:val="00E35A6A"/>
    <w:rsid w:val="00E37761"/>
    <w:rsid w:val="00E407B4"/>
    <w:rsid w:val="00E5192D"/>
    <w:rsid w:val="00E559FE"/>
    <w:rsid w:val="00E60AC8"/>
    <w:rsid w:val="00E77F8B"/>
    <w:rsid w:val="00E77FCD"/>
    <w:rsid w:val="00E80C79"/>
    <w:rsid w:val="00E8240C"/>
    <w:rsid w:val="00E97F38"/>
    <w:rsid w:val="00EA3ABA"/>
    <w:rsid w:val="00EB15B1"/>
    <w:rsid w:val="00EB2156"/>
    <w:rsid w:val="00EC44D0"/>
    <w:rsid w:val="00EC4AFB"/>
    <w:rsid w:val="00ED2F60"/>
    <w:rsid w:val="00EE1F71"/>
    <w:rsid w:val="00EE49B6"/>
    <w:rsid w:val="00EE5F58"/>
    <w:rsid w:val="00EF0544"/>
    <w:rsid w:val="00EF344D"/>
    <w:rsid w:val="00F10C5C"/>
    <w:rsid w:val="00F15A04"/>
    <w:rsid w:val="00F25637"/>
    <w:rsid w:val="00F30D0D"/>
    <w:rsid w:val="00F35315"/>
    <w:rsid w:val="00F36C27"/>
    <w:rsid w:val="00F43D7B"/>
    <w:rsid w:val="00F475B8"/>
    <w:rsid w:val="00F50590"/>
    <w:rsid w:val="00F51CE1"/>
    <w:rsid w:val="00F67434"/>
    <w:rsid w:val="00F74CC1"/>
    <w:rsid w:val="00F82222"/>
    <w:rsid w:val="00FC0FFE"/>
    <w:rsid w:val="00FC2727"/>
    <w:rsid w:val="00FC41F9"/>
    <w:rsid w:val="00FD3BAB"/>
    <w:rsid w:val="00FE01F5"/>
    <w:rsid w:val="00FE637F"/>
    <w:rsid w:val="00FF5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style="mso-position-vertical-relative:line" fillcolor="red" stroke="f">
      <v:fill color="red"/>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58AE"/>
    <w:rPr>
      <w:lang w:eastAsia="ro-RO"/>
    </w:rPr>
  </w:style>
  <w:style w:type="paragraph" w:styleId="Heading1">
    <w:name w:val="heading 1"/>
    <w:basedOn w:val="Normal"/>
    <w:next w:val="Normal"/>
    <w:qFormat/>
    <w:rsid w:val="007758AE"/>
    <w:pPr>
      <w:keepNext/>
      <w:outlineLvl w:val="0"/>
    </w:pPr>
    <w:rPr>
      <w:b/>
      <w:color w:val="808080"/>
      <w:lang w:val="en-GB" w:eastAsia="en-US"/>
    </w:rPr>
  </w:style>
  <w:style w:type="paragraph" w:styleId="Heading2">
    <w:name w:val="heading 2"/>
    <w:basedOn w:val="Normal"/>
    <w:next w:val="Normal"/>
    <w:qFormat/>
    <w:rsid w:val="00A22B8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7758AE"/>
    <w:pPr>
      <w:keepNext/>
      <w:jc w:val="both"/>
      <w:outlineLvl w:val="2"/>
    </w:pPr>
    <w:rPr>
      <w:rFonts w:ascii="Futura Light Cn CE" w:hAnsi="Futura Light Cn CE"/>
      <w:b/>
      <w:sz w:val="24"/>
      <w:lang w:val="ro-RO" w:eastAsia="en-US"/>
    </w:rPr>
  </w:style>
  <w:style w:type="paragraph" w:styleId="Heading4">
    <w:name w:val="heading 4"/>
    <w:basedOn w:val="Normal"/>
    <w:next w:val="Normal"/>
    <w:qFormat/>
    <w:rsid w:val="007758AE"/>
    <w:pPr>
      <w:keepNext/>
      <w:jc w:val="center"/>
      <w:outlineLvl w:val="3"/>
    </w:pPr>
    <w:rPr>
      <w:b/>
      <w:sz w:val="90"/>
    </w:rPr>
  </w:style>
  <w:style w:type="paragraph" w:styleId="Heading6">
    <w:name w:val="heading 6"/>
    <w:basedOn w:val="Normal"/>
    <w:next w:val="Normal"/>
    <w:qFormat/>
    <w:rsid w:val="00A22B89"/>
    <w:pPr>
      <w:spacing w:before="240" w:after="60"/>
      <w:outlineLvl w:val="5"/>
    </w:pPr>
    <w:rPr>
      <w:b/>
      <w:bCs/>
      <w:sz w:val="22"/>
      <w:szCs w:val="22"/>
    </w:rPr>
  </w:style>
  <w:style w:type="paragraph" w:styleId="Heading7">
    <w:name w:val="heading 7"/>
    <w:basedOn w:val="Normal"/>
    <w:next w:val="Normal"/>
    <w:qFormat/>
    <w:rsid w:val="00A22B89"/>
    <w:pPr>
      <w:spacing w:before="240" w:after="60"/>
      <w:outlineLvl w:val="6"/>
    </w:pPr>
    <w:rPr>
      <w:sz w:val="24"/>
      <w:szCs w:val="24"/>
    </w:rPr>
  </w:style>
  <w:style w:type="paragraph" w:styleId="Heading8">
    <w:name w:val="heading 8"/>
    <w:basedOn w:val="Normal"/>
    <w:next w:val="Normal"/>
    <w:qFormat/>
    <w:rsid w:val="00A22B89"/>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758AE"/>
    <w:pPr>
      <w:tabs>
        <w:tab w:val="center" w:pos="4153"/>
        <w:tab w:val="right" w:pos="8306"/>
      </w:tabs>
    </w:pPr>
    <w:rPr>
      <w:lang w:val="en-AU" w:eastAsia="en-US"/>
    </w:rPr>
  </w:style>
  <w:style w:type="character" w:styleId="PageNumber">
    <w:name w:val="page number"/>
    <w:basedOn w:val="DefaultParagraphFont"/>
    <w:rsid w:val="007758AE"/>
  </w:style>
  <w:style w:type="paragraph" w:styleId="BodyText">
    <w:name w:val="Body Text"/>
    <w:basedOn w:val="Normal"/>
    <w:rsid w:val="007758AE"/>
    <w:pPr>
      <w:jc w:val="both"/>
    </w:pPr>
    <w:rPr>
      <w:sz w:val="24"/>
    </w:rPr>
  </w:style>
  <w:style w:type="paragraph" w:styleId="Footer">
    <w:name w:val="footer"/>
    <w:basedOn w:val="Normal"/>
    <w:rsid w:val="007758AE"/>
    <w:pPr>
      <w:tabs>
        <w:tab w:val="center" w:pos="4536"/>
        <w:tab w:val="right" w:pos="9072"/>
      </w:tabs>
    </w:pPr>
  </w:style>
  <w:style w:type="character" w:styleId="Hyperlink">
    <w:name w:val="Hyperlink"/>
    <w:basedOn w:val="DefaultParagraphFont"/>
    <w:rsid w:val="007758AE"/>
    <w:rPr>
      <w:color w:val="0000FF"/>
      <w:u w:val="single"/>
    </w:rPr>
  </w:style>
  <w:style w:type="character" w:styleId="FollowedHyperlink">
    <w:name w:val="FollowedHyperlink"/>
    <w:basedOn w:val="DefaultParagraphFont"/>
    <w:rsid w:val="007758AE"/>
    <w:rPr>
      <w:color w:val="800080"/>
      <w:u w:val="single"/>
    </w:rPr>
  </w:style>
  <w:style w:type="paragraph" w:styleId="BalloonText">
    <w:name w:val="Balloon Text"/>
    <w:basedOn w:val="Normal"/>
    <w:semiHidden/>
    <w:rsid w:val="00E3588F"/>
    <w:rPr>
      <w:rFonts w:ascii="Tahoma" w:hAnsi="Tahoma" w:cs="Tahoma"/>
      <w:sz w:val="16"/>
      <w:szCs w:val="16"/>
    </w:rPr>
  </w:style>
  <w:style w:type="character" w:styleId="Strong">
    <w:name w:val="Strong"/>
    <w:basedOn w:val="DefaultParagraphFont"/>
    <w:qFormat/>
    <w:rsid w:val="00F51CE1"/>
    <w:rPr>
      <w:b/>
    </w:rPr>
  </w:style>
  <w:style w:type="paragraph" w:styleId="BodyTextIndent2">
    <w:name w:val="Body Text Indent 2"/>
    <w:basedOn w:val="Normal"/>
    <w:rsid w:val="00A22B89"/>
    <w:pPr>
      <w:spacing w:after="120" w:line="480" w:lineRule="auto"/>
      <w:ind w:left="283"/>
    </w:pPr>
  </w:style>
  <w:style w:type="paragraph" w:styleId="BodyText2">
    <w:name w:val="Body Text 2"/>
    <w:basedOn w:val="Normal"/>
    <w:rsid w:val="00A50AAD"/>
    <w:pPr>
      <w:spacing w:after="120" w:line="480" w:lineRule="auto"/>
    </w:pPr>
  </w:style>
  <w:style w:type="paragraph" w:styleId="NormalWeb">
    <w:name w:val="Normal (Web)"/>
    <w:basedOn w:val="Normal"/>
    <w:rsid w:val="000D7847"/>
    <w:pPr>
      <w:spacing w:before="100" w:beforeAutospacing="1" w:after="100" w:afterAutospacing="1"/>
    </w:pPr>
    <w:rPr>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58AE"/>
    <w:rPr>
      <w:lang w:eastAsia="ro-RO"/>
    </w:rPr>
  </w:style>
  <w:style w:type="paragraph" w:styleId="Heading1">
    <w:name w:val="heading 1"/>
    <w:basedOn w:val="Normal"/>
    <w:next w:val="Normal"/>
    <w:qFormat/>
    <w:rsid w:val="007758AE"/>
    <w:pPr>
      <w:keepNext/>
      <w:outlineLvl w:val="0"/>
    </w:pPr>
    <w:rPr>
      <w:b/>
      <w:color w:val="808080"/>
      <w:lang w:val="en-GB" w:eastAsia="en-US"/>
    </w:rPr>
  </w:style>
  <w:style w:type="paragraph" w:styleId="Heading2">
    <w:name w:val="heading 2"/>
    <w:basedOn w:val="Normal"/>
    <w:next w:val="Normal"/>
    <w:qFormat/>
    <w:rsid w:val="00A22B8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7758AE"/>
    <w:pPr>
      <w:keepNext/>
      <w:jc w:val="both"/>
      <w:outlineLvl w:val="2"/>
    </w:pPr>
    <w:rPr>
      <w:rFonts w:ascii="Futura Light Cn CE" w:hAnsi="Futura Light Cn CE"/>
      <w:b/>
      <w:sz w:val="24"/>
      <w:lang w:val="ro-RO" w:eastAsia="en-US"/>
    </w:rPr>
  </w:style>
  <w:style w:type="paragraph" w:styleId="Heading4">
    <w:name w:val="heading 4"/>
    <w:basedOn w:val="Normal"/>
    <w:next w:val="Normal"/>
    <w:qFormat/>
    <w:rsid w:val="007758AE"/>
    <w:pPr>
      <w:keepNext/>
      <w:jc w:val="center"/>
      <w:outlineLvl w:val="3"/>
    </w:pPr>
    <w:rPr>
      <w:b/>
      <w:sz w:val="90"/>
    </w:rPr>
  </w:style>
  <w:style w:type="paragraph" w:styleId="Heading6">
    <w:name w:val="heading 6"/>
    <w:basedOn w:val="Normal"/>
    <w:next w:val="Normal"/>
    <w:qFormat/>
    <w:rsid w:val="00A22B89"/>
    <w:pPr>
      <w:spacing w:before="240" w:after="60"/>
      <w:outlineLvl w:val="5"/>
    </w:pPr>
    <w:rPr>
      <w:b/>
      <w:bCs/>
      <w:sz w:val="22"/>
      <w:szCs w:val="22"/>
    </w:rPr>
  </w:style>
  <w:style w:type="paragraph" w:styleId="Heading7">
    <w:name w:val="heading 7"/>
    <w:basedOn w:val="Normal"/>
    <w:next w:val="Normal"/>
    <w:qFormat/>
    <w:rsid w:val="00A22B89"/>
    <w:pPr>
      <w:spacing w:before="240" w:after="60"/>
      <w:outlineLvl w:val="6"/>
    </w:pPr>
    <w:rPr>
      <w:sz w:val="24"/>
      <w:szCs w:val="24"/>
    </w:rPr>
  </w:style>
  <w:style w:type="paragraph" w:styleId="Heading8">
    <w:name w:val="heading 8"/>
    <w:basedOn w:val="Normal"/>
    <w:next w:val="Normal"/>
    <w:qFormat/>
    <w:rsid w:val="00A22B89"/>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758AE"/>
    <w:pPr>
      <w:tabs>
        <w:tab w:val="center" w:pos="4153"/>
        <w:tab w:val="right" w:pos="8306"/>
      </w:tabs>
    </w:pPr>
    <w:rPr>
      <w:lang w:val="en-AU" w:eastAsia="en-US"/>
    </w:rPr>
  </w:style>
  <w:style w:type="character" w:styleId="PageNumber">
    <w:name w:val="page number"/>
    <w:basedOn w:val="DefaultParagraphFont"/>
    <w:rsid w:val="007758AE"/>
  </w:style>
  <w:style w:type="paragraph" w:styleId="BodyText">
    <w:name w:val="Body Text"/>
    <w:basedOn w:val="Normal"/>
    <w:rsid w:val="007758AE"/>
    <w:pPr>
      <w:jc w:val="both"/>
    </w:pPr>
    <w:rPr>
      <w:sz w:val="24"/>
    </w:rPr>
  </w:style>
  <w:style w:type="paragraph" w:styleId="Footer">
    <w:name w:val="footer"/>
    <w:basedOn w:val="Normal"/>
    <w:rsid w:val="007758AE"/>
    <w:pPr>
      <w:tabs>
        <w:tab w:val="center" w:pos="4536"/>
        <w:tab w:val="right" w:pos="9072"/>
      </w:tabs>
    </w:pPr>
  </w:style>
  <w:style w:type="character" w:styleId="Hyperlink">
    <w:name w:val="Hyperlink"/>
    <w:basedOn w:val="DefaultParagraphFont"/>
    <w:rsid w:val="007758AE"/>
    <w:rPr>
      <w:color w:val="0000FF"/>
      <w:u w:val="single"/>
    </w:rPr>
  </w:style>
  <w:style w:type="character" w:styleId="FollowedHyperlink">
    <w:name w:val="FollowedHyperlink"/>
    <w:basedOn w:val="DefaultParagraphFont"/>
    <w:rsid w:val="007758AE"/>
    <w:rPr>
      <w:color w:val="800080"/>
      <w:u w:val="single"/>
    </w:rPr>
  </w:style>
  <w:style w:type="paragraph" w:styleId="BalloonText">
    <w:name w:val="Balloon Text"/>
    <w:basedOn w:val="Normal"/>
    <w:semiHidden/>
    <w:rsid w:val="00E3588F"/>
    <w:rPr>
      <w:rFonts w:ascii="Tahoma" w:hAnsi="Tahoma" w:cs="Tahoma"/>
      <w:sz w:val="16"/>
      <w:szCs w:val="16"/>
    </w:rPr>
  </w:style>
  <w:style w:type="character" w:styleId="Strong">
    <w:name w:val="Strong"/>
    <w:basedOn w:val="DefaultParagraphFont"/>
    <w:qFormat/>
    <w:rsid w:val="00F51CE1"/>
    <w:rPr>
      <w:b/>
    </w:rPr>
  </w:style>
  <w:style w:type="paragraph" w:styleId="BodyTextIndent2">
    <w:name w:val="Body Text Indent 2"/>
    <w:basedOn w:val="Normal"/>
    <w:rsid w:val="00A22B89"/>
    <w:pPr>
      <w:spacing w:after="120" w:line="480" w:lineRule="auto"/>
      <w:ind w:left="283"/>
    </w:pPr>
  </w:style>
  <w:style w:type="paragraph" w:styleId="BodyText2">
    <w:name w:val="Body Text 2"/>
    <w:basedOn w:val="Normal"/>
    <w:rsid w:val="00A50AAD"/>
    <w:pPr>
      <w:spacing w:after="120" w:line="480" w:lineRule="auto"/>
    </w:pPr>
  </w:style>
  <w:style w:type="paragraph" w:styleId="NormalWeb">
    <w:name w:val="Normal (Web)"/>
    <w:basedOn w:val="Normal"/>
    <w:rsid w:val="000D7847"/>
    <w:pPr>
      <w:spacing w:before="100" w:beforeAutospacing="1" w:after="100" w:afterAutospacing="1"/>
    </w:pPr>
    <w:rPr>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Data: 22</vt:lpstr>
    </vt:vector>
  </TitlesOfParts>
  <Company>ASTRA</Company>
  <LinksUpToDate>false</LinksUpToDate>
  <CharactersWithSpaces>2935</CharactersWithSpaces>
  <SharedDoc>false</SharedDoc>
  <HLinks>
    <vt:vector size="6" baseType="variant">
      <vt:variant>
        <vt:i4>3080211</vt:i4>
      </vt:variant>
      <vt:variant>
        <vt:i4>0</vt:i4>
      </vt:variant>
      <vt:variant>
        <vt:i4>0</vt:i4>
      </vt:variant>
      <vt:variant>
        <vt:i4>5</vt:i4>
      </vt:variant>
      <vt:variant>
        <vt:lpwstr>mailto:office@astrasig.ro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22</dc:title>
  <dc:subject/>
  <dc:creator>ARALD</dc:creator>
  <cp:keywords/>
  <dc:description/>
  <cp:lastModifiedBy>Catalina Hudisteanu</cp:lastModifiedBy>
  <cp:revision>13</cp:revision>
  <cp:lastPrinted>2012-04-24T11:32:00Z</cp:lastPrinted>
  <dcterms:created xsi:type="dcterms:W3CDTF">2012-06-27T14:16:00Z</dcterms:created>
  <dcterms:modified xsi:type="dcterms:W3CDTF">2012-11-19T09:58:00Z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rev">
    <vt:lpwstr>1/4</vt:lpwstr>
  </property>
  <property fmtid="{D5CDD505-2E9C-101B-9397-08002B2CF9AE}" pid="3" name="CATEGORIA">
    <vt:lpwstr>*</vt:lpwstr>
  </property>
  <property fmtid="{D5CDD505-2E9C-101B-9397-08002B2CF9AE}" pid="4" name="Auto/NonAuto">
    <vt:lpwstr>*</vt:lpwstr>
  </property>
  <property fmtid="{D5CDD505-2E9C-101B-9397-08002B2CF9AE}" pid="5" name="Subclasa">
    <vt:lpwstr>*</vt:lpwstr>
  </property>
  <property fmtid="{D5CDD505-2E9C-101B-9397-08002B2CF9AE}" pid="6" name="Tip document">
    <vt:lpwstr>Formulare</vt:lpwstr>
  </property>
  <property fmtid="{D5CDD505-2E9C-101B-9397-08002B2CF9AE}" pid="7" name="Proces">
    <vt:lpwstr>Sistem</vt:lpwstr>
  </property>
  <property fmtid="{D5CDD505-2E9C-101B-9397-08002B2CF9AE}" pid="8" name="Clasa">
    <vt:lpwstr>*</vt:lpwstr>
  </property>
  <property fmtid="{D5CDD505-2E9C-101B-9397-08002B2CF9AE}" pid="9" name="Produse de asigurare">
    <vt:lpwstr>*</vt:lpwstr>
  </property>
  <property fmtid="{D5CDD505-2E9C-101B-9397-08002B2CF9AE}" pid="10" name="COLOANA 1">
    <vt:lpwstr>2</vt:lpwstr>
  </property>
  <property fmtid="{D5CDD505-2E9C-101B-9397-08002B2CF9AE}" pid="11" name="Nr ordine">
    <vt:lpwstr>11</vt:lpwstr>
  </property>
  <property fmtid="{D5CDD505-2E9C-101B-9397-08002B2CF9AE}" pid="12" name="AVI">
    <vt:lpwstr>AVI</vt:lpwstr>
  </property>
  <property fmtid="{D5CDD505-2E9C-101B-9397-08002B2CF9AE}" pid="13" name="COLOANA 7">
    <vt:lpwstr/>
  </property>
  <property fmtid="{D5CDD505-2E9C-101B-9397-08002B2CF9AE}" pid="14" name="COLOANA 4">
    <vt:lpwstr/>
  </property>
  <property fmtid="{D5CDD505-2E9C-101B-9397-08002B2CF9AE}" pid="15" name="COLOANA 9">
    <vt:lpwstr/>
  </property>
  <property fmtid="{D5CDD505-2E9C-101B-9397-08002B2CF9AE}" pid="16" name="COLOANA 10">
    <vt:lpwstr/>
  </property>
  <property fmtid="{D5CDD505-2E9C-101B-9397-08002B2CF9AE}" pid="17" name="COLOANA 6">
    <vt:lpwstr/>
  </property>
  <property fmtid="{D5CDD505-2E9C-101B-9397-08002B2CF9AE}" pid="18" name="COLOANA 8">
    <vt:lpwstr/>
  </property>
  <property fmtid="{D5CDD505-2E9C-101B-9397-08002B2CF9AE}" pid="19" name="COLOANA 3">
    <vt:lpwstr/>
  </property>
  <property fmtid="{D5CDD505-2E9C-101B-9397-08002B2CF9AE}" pid="20" name="COLOANA 5">
    <vt:lpwstr/>
  </property>
</Properties>
</file>